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74" w:rsidRPr="0004166B" w:rsidRDefault="00067B9B" w:rsidP="008D1302">
      <w:pPr>
        <w:pStyle w:val="Title"/>
        <w:jc w:val="center"/>
        <w:rPr>
          <w:sz w:val="44"/>
        </w:rPr>
      </w:pPr>
      <w:r>
        <w:rPr>
          <w:sz w:val="44"/>
        </w:rPr>
        <w:t>Terrigal to Norah Head (Return)</w:t>
      </w:r>
    </w:p>
    <w:p w:rsidR="00AC2F11" w:rsidRDefault="006256F0" w:rsidP="00AC2F11">
      <w:pPr>
        <w:jc w:val="center"/>
        <w:rPr>
          <w:noProof/>
        </w:rPr>
      </w:pPr>
      <w:r>
        <w:rPr>
          <w:noProof/>
        </w:rPr>
        <w:drawing>
          <wp:inline distT="0" distB="0" distL="0" distR="0">
            <wp:extent cx="3703320" cy="33666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705012" cy="3368193"/>
                    </a:xfrm>
                    <a:prstGeom prst="rect">
                      <a:avLst/>
                    </a:prstGeom>
                  </pic:spPr>
                </pic:pic>
              </a:graphicData>
            </a:graphic>
          </wp:inline>
        </w:drawing>
      </w:r>
    </w:p>
    <w:p w:rsidR="00A34903" w:rsidRDefault="00A34903" w:rsidP="00AC2F11">
      <w:pPr>
        <w:jc w:val="center"/>
        <w:rPr>
          <w:noProof/>
        </w:rPr>
      </w:pPr>
    </w:p>
    <w:tbl>
      <w:tblPr>
        <w:tblStyle w:val="MediumGrid1-Accent1"/>
        <w:tblW w:w="9253" w:type="dxa"/>
        <w:tblLook w:val="04A0"/>
      </w:tblPr>
      <w:tblGrid>
        <w:gridCol w:w="2093"/>
        <w:gridCol w:w="2693"/>
        <w:gridCol w:w="2268"/>
        <w:gridCol w:w="2199"/>
      </w:tblGrid>
      <w:tr w:rsidR="00AC2F11" w:rsidRPr="004679FB" w:rsidTr="001D478D">
        <w:trPr>
          <w:cnfStyle w:val="100000000000"/>
          <w:trHeight w:val="305"/>
        </w:trPr>
        <w:tc>
          <w:tcPr>
            <w:cnfStyle w:val="001000000000"/>
            <w:tcW w:w="2093" w:type="dxa"/>
          </w:tcPr>
          <w:p w:rsidR="00AC2F11" w:rsidRPr="008B32A3" w:rsidRDefault="00AC2F11" w:rsidP="001D478D">
            <w:pPr>
              <w:rPr>
                <w:b w:val="0"/>
                <w:sz w:val="28"/>
              </w:rPr>
            </w:pPr>
            <w:r w:rsidRPr="008B32A3">
              <w:rPr>
                <w:sz w:val="28"/>
              </w:rPr>
              <w:t>Ride Distance:</w:t>
            </w:r>
          </w:p>
        </w:tc>
        <w:tc>
          <w:tcPr>
            <w:tcW w:w="2693" w:type="dxa"/>
          </w:tcPr>
          <w:p w:rsidR="00AC2F11" w:rsidRPr="008B32A3" w:rsidRDefault="00067B9B" w:rsidP="00B875C9">
            <w:pPr>
              <w:cnfStyle w:val="100000000000"/>
              <w:rPr>
                <w:sz w:val="28"/>
              </w:rPr>
            </w:pPr>
            <w:r>
              <w:rPr>
                <w:sz w:val="28"/>
              </w:rPr>
              <w:t>5</w:t>
            </w:r>
            <w:r w:rsidR="00B875C9">
              <w:rPr>
                <w:sz w:val="28"/>
              </w:rPr>
              <w:t>3</w:t>
            </w:r>
            <w:r w:rsidR="00AC2F11" w:rsidRPr="008B32A3">
              <w:rPr>
                <w:sz w:val="28"/>
              </w:rPr>
              <w:t>kms</w:t>
            </w:r>
          </w:p>
        </w:tc>
        <w:tc>
          <w:tcPr>
            <w:tcW w:w="2268" w:type="dxa"/>
          </w:tcPr>
          <w:p w:rsidR="00AC2F11" w:rsidRPr="008B32A3" w:rsidRDefault="00AC2F11" w:rsidP="001D478D">
            <w:pPr>
              <w:cnfStyle w:val="100000000000"/>
              <w:rPr>
                <w:b w:val="0"/>
                <w:sz w:val="28"/>
              </w:rPr>
            </w:pPr>
            <w:r w:rsidRPr="008B32A3">
              <w:rPr>
                <w:sz w:val="28"/>
              </w:rPr>
              <w:t>Altitude Gain:</w:t>
            </w:r>
          </w:p>
        </w:tc>
        <w:tc>
          <w:tcPr>
            <w:tcW w:w="2199" w:type="dxa"/>
          </w:tcPr>
          <w:p w:rsidR="00AC2F11" w:rsidRPr="008B32A3" w:rsidRDefault="006108D5" w:rsidP="006108D5">
            <w:pPr>
              <w:cnfStyle w:val="100000000000"/>
              <w:rPr>
                <w:sz w:val="28"/>
              </w:rPr>
            </w:pPr>
            <w:r>
              <w:rPr>
                <w:sz w:val="28"/>
              </w:rPr>
              <w:t>390</w:t>
            </w:r>
            <w:r w:rsidR="00AC2F11" w:rsidRPr="008B32A3">
              <w:rPr>
                <w:sz w:val="28"/>
              </w:rPr>
              <w:t>m</w:t>
            </w:r>
          </w:p>
        </w:tc>
      </w:tr>
      <w:tr w:rsidR="00AC2F11" w:rsidRPr="004679FB" w:rsidTr="001D478D">
        <w:trPr>
          <w:cnfStyle w:val="000000100000"/>
          <w:trHeight w:val="305"/>
        </w:trPr>
        <w:tc>
          <w:tcPr>
            <w:cnfStyle w:val="001000000000"/>
            <w:tcW w:w="2093" w:type="dxa"/>
          </w:tcPr>
          <w:p w:rsidR="00AC2F11" w:rsidRDefault="00AC2F11" w:rsidP="001D478D">
            <w:pPr>
              <w:rPr>
                <w:sz w:val="28"/>
              </w:rPr>
            </w:pPr>
            <w:r>
              <w:rPr>
                <w:sz w:val="28"/>
              </w:rPr>
              <w:t>Grade</w:t>
            </w:r>
            <w:bookmarkStart w:id="0" w:name="_Ref450506061"/>
            <w:r>
              <w:rPr>
                <w:rStyle w:val="FootnoteReference"/>
                <w:sz w:val="28"/>
              </w:rPr>
              <w:footnoteReference w:id="1"/>
            </w:r>
            <w:bookmarkEnd w:id="0"/>
            <w:r>
              <w:rPr>
                <w:sz w:val="28"/>
              </w:rPr>
              <w:t>:</w:t>
            </w:r>
          </w:p>
        </w:tc>
        <w:tc>
          <w:tcPr>
            <w:tcW w:w="2693" w:type="dxa"/>
          </w:tcPr>
          <w:p w:rsidR="00AC2F11" w:rsidRDefault="004D2726" w:rsidP="001D478D">
            <w:pPr>
              <w:cnfStyle w:val="000000100000"/>
              <w:rPr>
                <w:sz w:val="28"/>
              </w:rPr>
            </w:pPr>
            <w:r>
              <w:rPr>
                <w:sz w:val="28"/>
              </w:rPr>
              <w:t>Medium Hard</w:t>
            </w:r>
          </w:p>
        </w:tc>
        <w:tc>
          <w:tcPr>
            <w:tcW w:w="2268" w:type="dxa"/>
          </w:tcPr>
          <w:p w:rsidR="00AC2F11" w:rsidRPr="008B32A3" w:rsidRDefault="00AC2F11" w:rsidP="001D478D">
            <w:pPr>
              <w:cnfStyle w:val="000000100000"/>
              <w:rPr>
                <w:b/>
                <w:sz w:val="28"/>
              </w:rPr>
            </w:pPr>
            <w:r w:rsidRPr="008B32A3">
              <w:rPr>
                <w:b/>
                <w:sz w:val="28"/>
              </w:rPr>
              <w:t>A</w:t>
            </w:r>
            <w:r>
              <w:rPr>
                <w:b/>
                <w:sz w:val="28"/>
              </w:rPr>
              <w:t>verage Pace</w:t>
            </w:r>
            <w:fldSimple w:instr=" NOTEREF _Ref450506061 \h  \* MERGEFORMAT ">
              <w:r w:rsidRPr="007F3CA9">
                <w:rPr>
                  <w:sz w:val="32"/>
                  <w:vertAlign w:val="superscript"/>
                </w:rPr>
                <w:t>1</w:t>
              </w:r>
            </w:fldSimple>
            <w:r w:rsidRPr="008B32A3">
              <w:rPr>
                <w:b/>
                <w:sz w:val="28"/>
              </w:rPr>
              <w:t>:</w:t>
            </w:r>
          </w:p>
        </w:tc>
        <w:tc>
          <w:tcPr>
            <w:tcW w:w="2199" w:type="dxa"/>
          </w:tcPr>
          <w:p w:rsidR="00AC2F11" w:rsidRPr="008B32A3" w:rsidRDefault="006108D5" w:rsidP="001D478D">
            <w:pPr>
              <w:cnfStyle w:val="000000100000"/>
              <w:rPr>
                <w:sz w:val="28"/>
              </w:rPr>
            </w:pPr>
            <w:r>
              <w:rPr>
                <w:sz w:val="28"/>
              </w:rPr>
              <w:t>24-26</w:t>
            </w:r>
            <w:r w:rsidR="001D478D">
              <w:rPr>
                <w:sz w:val="28"/>
              </w:rPr>
              <w:t xml:space="preserve"> </w:t>
            </w:r>
            <w:r>
              <w:rPr>
                <w:sz w:val="28"/>
              </w:rPr>
              <w:t>km</w:t>
            </w:r>
          </w:p>
        </w:tc>
      </w:tr>
      <w:tr w:rsidR="00AC2F11" w:rsidRPr="004679FB" w:rsidTr="001D478D">
        <w:trPr>
          <w:trHeight w:val="305"/>
        </w:trPr>
        <w:tc>
          <w:tcPr>
            <w:cnfStyle w:val="001000000000"/>
            <w:tcW w:w="2093" w:type="dxa"/>
          </w:tcPr>
          <w:p w:rsidR="00AC2F11" w:rsidRPr="008B32A3" w:rsidRDefault="00AC2F11" w:rsidP="001D478D">
            <w:pPr>
              <w:rPr>
                <w:b w:val="0"/>
                <w:sz w:val="28"/>
              </w:rPr>
            </w:pPr>
            <w:r>
              <w:rPr>
                <w:sz w:val="28"/>
              </w:rPr>
              <w:t>Ride Surface:</w:t>
            </w:r>
          </w:p>
        </w:tc>
        <w:tc>
          <w:tcPr>
            <w:tcW w:w="2693" w:type="dxa"/>
          </w:tcPr>
          <w:p w:rsidR="00AC2F11" w:rsidRPr="008B32A3" w:rsidRDefault="006108D5" w:rsidP="001D478D">
            <w:pPr>
              <w:cnfStyle w:val="000000000000"/>
              <w:rPr>
                <w:sz w:val="28"/>
              </w:rPr>
            </w:pPr>
            <w:r>
              <w:rPr>
                <w:sz w:val="28"/>
              </w:rPr>
              <w:t>Road</w:t>
            </w:r>
          </w:p>
        </w:tc>
        <w:tc>
          <w:tcPr>
            <w:tcW w:w="2268" w:type="dxa"/>
          </w:tcPr>
          <w:p w:rsidR="00AC2F11" w:rsidRPr="008B32A3" w:rsidRDefault="00AC2F11" w:rsidP="001D478D">
            <w:pPr>
              <w:cnfStyle w:val="000000000000"/>
              <w:rPr>
                <w:b/>
                <w:sz w:val="28"/>
              </w:rPr>
            </w:pPr>
            <w:r>
              <w:rPr>
                <w:b/>
                <w:sz w:val="28"/>
              </w:rPr>
              <w:t>Est. Duration:</w:t>
            </w:r>
          </w:p>
        </w:tc>
        <w:tc>
          <w:tcPr>
            <w:tcW w:w="2199" w:type="dxa"/>
          </w:tcPr>
          <w:p w:rsidR="00AC2F11" w:rsidRPr="008B32A3" w:rsidRDefault="006108D5" w:rsidP="006108D5">
            <w:pPr>
              <w:cnfStyle w:val="000000000000"/>
              <w:rPr>
                <w:sz w:val="28"/>
              </w:rPr>
            </w:pPr>
            <w:r>
              <w:rPr>
                <w:sz w:val="28"/>
              </w:rPr>
              <w:t>2</w:t>
            </w:r>
            <w:r w:rsidR="001D478D">
              <w:rPr>
                <w:sz w:val="28"/>
              </w:rPr>
              <w:t xml:space="preserve">.5 – 3 </w:t>
            </w:r>
            <w:r w:rsidR="00AC2F11">
              <w:rPr>
                <w:sz w:val="28"/>
              </w:rPr>
              <w:t>hrs</w:t>
            </w:r>
          </w:p>
        </w:tc>
      </w:tr>
      <w:tr w:rsidR="00AC2F11" w:rsidRPr="004679FB" w:rsidTr="001D478D">
        <w:trPr>
          <w:cnfStyle w:val="000000100000"/>
          <w:trHeight w:val="305"/>
        </w:trPr>
        <w:tc>
          <w:tcPr>
            <w:cnfStyle w:val="001000000000"/>
            <w:tcW w:w="2093" w:type="dxa"/>
          </w:tcPr>
          <w:p w:rsidR="00AC2F11" w:rsidRPr="008B32A3" w:rsidRDefault="00AC2F11" w:rsidP="001D478D">
            <w:pPr>
              <w:rPr>
                <w:b w:val="0"/>
                <w:sz w:val="28"/>
              </w:rPr>
            </w:pPr>
            <w:r>
              <w:rPr>
                <w:sz w:val="28"/>
              </w:rPr>
              <w:t>Ideal for:</w:t>
            </w:r>
          </w:p>
        </w:tc>
        <w:tc>
          <w:tcPr>
            <w:tcW w:w="2693" w:type="dxa"/>
          </w:tcPr>
          <w:p w:rsidR="00AC2F11" w:rsidRPr="008B32A3" w:rsidRDefault="006108D5" w:rsidP="001D478D">
            <w:pPr>
              <w:cnfStyle w:val="000000100000"/>
              <w:rPr>
                <w:sz w:val="28"/>
              </w:rPr>
            </w:pPr>
            <w:r>
              <w:rPr>
                <w:sz w:val="28"/>
              </w:rPr>
              <w:t>Road Bikes</w:t>
            </w:r>
          </w:p>
        </w:tc>
        <w:tc>
          <w:tcPr>
            <w:tcW w:w="2268" w:type="dxa"/>
          </w:tcPr>
          <w:p w:rsidR="00AC2F11" w:rsidRDefault="00AC2F11" w:rsidP="007F3CA9">
            <w:pPr>
              <w:cnfStyle w:val="000000100000"/>
              <w:rPr>
                <w:b/>
                <w:sz w:val="28"/>
              </w:rPr>
            </w:pPr>
            <w:r>
              <w:rPr>
                <w:b/>
                <w:sz w:val="28"/>
              </w:rPr>
              <w:t>Child Suitable</w:t>
            </w:r>
            <w:fldSimple w:instr=" NOTEREF _Ref450506061 \h  \* MERGEFORMAT ">
              <w:r w:rsidR="007F3CA9" w:rsidRPr="007F3CA9">
                <w:rPr>
                  <w:sz w:val="32"/>
                  <w:vertAlign w:val="superscript"/>
                </w:rPr>
                <w:t>1</w:t>
              </w:r>
            </w:fldSimple>
            <w:r>
              <w:rPr>
                <w:b/>
                <w:sz w:val="28"/>
              </w:rPr>
              <w:t>:</w:t>
            </w:r>
          </w:p>
        </w:tc>
        <w:tc>
          <w:tcPr>
            <w:tcW w:w="2199" w:type="dxa"/>
          </w:tcPr>
          <w:p w:rsidR="00AC2F11" w:rsidRDefault="00AC2F11" w:rsidP="001D478D">
            <w:pPr>
              <w:cnfStyle w:val="000000100000"/>
              <w:rPr>
                <w:sz w:val="28"/>
              </w:rPr>
            </w:pPr>
            <w:r>
              <w:rPr>
                <w:sz w:val="28"/>
              </w:rPr>
              <w:t>n/a</w:t>
            </w:r>
          </w:p>
        </w:tc>
      </w:tr>
    </w:tbl>
    <w:p w:rsidR="00262527" w:rsidRDefault="00262527" w:rsidP="004679FB">
      <w:pPr>
        <w:spacing w:after="0"/>
        <w:rPr>
          <w:b/>
          <w:sz w:val="28"/>
        </w:rPr>
      </w:pPr>
    </w:p>
    <w:p w:rsidR="0004575F" w:rsidRPr="00CB758B" w:rsidRDefault="009C100F" w:rsidP="004679FB">
      <w:pPr>
        <w:spacing w:after="0"/>
        <w:rPr>
          <w:sz w:val="28"/>
        </w:rPr>
      </w:pPr>
      <w:r>
        <w:rPr>
          <w:b/>
          <w:sz w:val="28"/>
        </w:rPr>
        <w:t>Ride Summary</w:t>
      </w:r>
      <w:r w:rsidR="0004575F" w:rsidRPr="00CB758B">
        <w:rPr>
          <w:sz w:val="28"/>
        </w:rPr>
        <w:t>:</w:t>
      </w:r>
    </w:p>
    <w:p w:rsidR="006108D5" w:rsidRDefault="006108D5" w:rsidP="006108D5">
      <w:pPr>
        <w:widowControl w:val="0"/>
        <w:autoSpaceDE w:val="0"/>
        <w:autoSpaceDN w:val="0"/>
        <w:adjustRightInd w:val="0"/>
        <w:spacing w:after="0" w:line="240" w:lineRule="auto"/>
        <w:rPr>
          <w:rFonts w:ascii="Arial" w:hAnsi="Arial" w:cs="Arial"/>
          <w:szCs w:val="20"/>
        </w:rPr>
      </w:pPr>
      <w:r w:rsidRPr="00CB758B">
        <w:rPr>
          <w:rFonts w:ascii="Arial" w:hAnsi="Arial" w:cs="Arial"/>
          <w:szCs w:val="20"/>
        </w:rPr>
        <w:t xml:space="preserve">A </w:t>
      </w:r>
      <w:r w:rsidR="003C2DF7">
        <w:rPr>
          <w:rFonts w:ascii="Arial" w:hAnsi="Arial" w:cs="Arial"/>
          <w:szCs w:val="20"/>
        </w:rPr>
        <w:t>Medium</w:t>
      </w:r>
      <w:r w:rsidR="00B875C9">
        <w:rPr>
          <w:rFonts w:ascii="Arial" w:hAnsi="Arial" w:cs="Arial"/>
          <w:szCs w:val="20"/>
        </w:rPr>
        <w:t xml:space="preserve"> to </w:t>
      </w:r>
      <w:r w:rsidR="003C2DF7">
        <w:rPr>
          <w:rFonts w:ascii="Arial" w:hAnsi="Arial" w:cs="Arial"/>
          <w:szCs w:val="20"/>
        </w:rPr>
        <w:t xml:space="preserve">Hard </w:t>
      </w:r>
      <w:r w:rsidR="00B875C9">
        <w:rPr>
          <w:rFonts w:ascii="Arial" w:hAnsi="Arial" w:cs="Arial"/>
          <w:szCs w:val="20"/>
        </w:rPr>
        <w:t>grade</w:t>
      </w:r>
      <w:r w:rsidRPr="00CB758B">
        <w:rPr>
          <w:rFonts w:ascii="Arial" w:hAnsi="Arial" w:cs="Arial"/>
          <w:szCs w:val="20"/>
        </w:rPr>
        <w:t xml:space="preserve"> ride </w:t>
      </w:r>
      <w:r w:rsidR="003C2DF7">
        <w:rPr>
          <w:rFonts w:ascii="Arial" w:hAnsi="Arial" w:cs="Arial"/>
          <w:szCs w:val="20"/>
        </w:rPr>
        <w:t xml:space="preserve">leaving </w:t>
      </w:r>
      <w:r>
        <w:rPr>
          <w:rFonts w:ascii="Arial" w:hAnsi="Arial" w:cs="Arial"/>
          <w:szCs w:val="20"/>
        </w:rPr>
        <w:t xml:space="preserve">from </w:t>
      </w:r>
      <w:r w:rsidR="00E838CC">
        <w:rPr>
          <w:rFonts w:ascii="Arial" w:hAnsi="Arial" w:cs="Arial"/>
          <w:szCs w:val="20"/>
        </w:rPr>
        <w:t xml:space="preserve">the popular ritzy beachside area of </w:t>
      </w:r>
      <w:r>
        <w:rPr>
          <w:rFonts w:ascii="Arial" w:hAnsi="Arial" w:cs="Arial"/>
          <w:szCs w:val="20"/>
        </w:rPr>
        <w:t>Terrigal</w:t>
      </w:r>
      <w:r w:rsidR="00A54186">
        <w:rPr>
          <w:rFonts w:ascii="Arial" w:hAnsi="Arial" w:cs="Arial"/>
          <w:szCs w:val="20"/>
        </w:rPr>
        <w:t>, passing through The Entrance and heading up</w:t>
      </w:r>
      <w:r>
        <w:rPr>
          <w:rFonts w:ascii="Arial" w:hAnsi="Arial" w:cs="Arial"/>
          <w:szCs w:val="20"/>
        </w:rPr>
        <w:t xml:space="preserve"> to Norah Head</w:t>
      </w:r>
      <w:r w:rsidR="00A54186">
        <w:rPr>
          <w:rFonts w:ascii="Arial" w:hAnsi="Arial" w:cs="Arial"/>
          <w:szCs w:val="20"/>
        </w:rPr>
        <w:t xml:space="preserve"> before </w:t>
      </w:r>
      <w:r>
        <w:rPr>
          <w:rFonts w:ascii="Arial" w:hAnsi="Arial" w:cs="Arial"/>
          <w:szCs w:val="20"/>
        </w:rPr>
        <w:t>return</w:t>
      </w:r>
      <w:r w:rsidR="00A54186">
        <w:rPr>
          <w:rFonts w:ascii="Arial" w:hAnsi="Arial" w:cs="Arial"/>
          <w:szCs w:val="20"/>
        </w:rPr>
        <w:t>ing</w:t>
      </w:r>
      <w:r w:rsidR="00E838CC">
        <w:rPr>
          <w:rFonts w:ascii="Arial" w:hAnsi="Arial" w:cs="Arial"/>
          <w:szCs w:val="20"/>
        </w:rPr>
        <w:t>. The ride starts and ends</w:t>
      </w:r>
      <w:r>
        <w:rPr>
          <w:rFonts w:ascii="Arial" w:hAnsi="Arial" w:cs="Arial"/>
          <w:szCs w:val="20"/>
        </w:rPr>
        <w:t xml:space="preserve"> </w:t>
      </w:r>
      <w:r w:rsidR="00A54186">
        <w:rPr>
          <w:rFonts w:ascii="Arial" w:hAnsi="Arial" w:cs="Arial"/>
          <w:szCs w:val="20"/>
        </w:rPr>
        <w:t>at</w:t>
      </w:r>
      <w:r w:rsidR="00E838CC">
        <w:rPr>
          <w:rFonts w:ascii="Arial" w:hAnsi="Arial" w:cs="Arial"/>
          <w:szCs w:val="20"/>
        </w:rPr>
        <w:t xml:space="preserve"> the</w:t>
      </w:r>
      <w:r>
        <w:rPr>
          <w:rFonts w:ascii="Arial" w:hAnsi="Arial" w:cs="Arial"/>
          <w:szCs w:val="20"/>
        </w:rPr>
        <w:t xml:space="preserve"> Terrigal Surf Club carpark. This ride is perfect for those stepping up from </w:t>
      </w:r>
      <w:r w:rsidR="00E838CC">
        <w:rPr>
          <w:rFonts w:ascii="Arial" w:hAnsi="Arial" w:cs="Arial"/>
          <w:szCs w:val="20"/>
        </w:rPr>
        <w:t xml:space="preserve">moderate </w:t>
      </w:r>
      <w:r>
        <w:rPr>
          <w:rFonts w:ascii="Arial" w:hAnsi="Arial" w:cs="Arial"/>
          <w:szCs w:val="20"/>
        </w:rPr>
        <w:t xml:space="preserve">rides like the CCBUG </w:t>
      </w:r>
      <w:r w:rsidR="00E838CC">
        <w:rPr>
          <w:rFonts w:ascii="Arial" w:hAnsi="Arial" w:cs="Arial"/>
          <w:szCs w:val="20"/>
        </w:rPr>
        <w:t xml:space="preserve">Social Tuggerah Lake ride and </w:t>
      </w:r>
      <w:r w:rsidR="00240989">
        <w:rPr>
          <w:rFonts w:ascii="Arial" w:hAnsi="Arial" w:cs="Arial"/>
          <w:szCs w:val="20"/>
        </w:rPr>
        <w:t xml:space="preserve">the Brisbane Waters </w:t>
      </w:r>
      <w:r w:rsidR="00A54186">
        <w:rPr>
          <w:rFonts w:ascii="Arial" w:hAnsi="Arial" w:cs="Arial"/>
          <w:szCs w:val="20"/>
        </w:rPr>
        <w:t xml:space="preserve">Loop </w:t>
      </w:r>
      <w:r w:rsidR="00240989">
        <w:rPr>
          <w:rFonts w:ascii="Arial" w:hAnsi="Arial" w:cs="Arial"/>
          <w:szCs w:val="20"/>
        </w:rPr>
        <w:t>ride</w:t>
      </w:r>
      <w:r>
        <w:rPr>
          <w:rFonts w:ascii="Arial" w:hAnsi="Arial" w:cs="Arial"/>
          <w:szCs w:val="20"/>
        </w:rPr>
        <w:t>.</w:t>
      </w:r>
    </w:p>
    <w:p w:rsidR="006108D5" w:rsidRDefault="006108D5" w:rsidP="006108D5">
      <w:pPr>
        <w:widowControl w:val="0"/>
        <w:autoSpaceDE w:val="0"/>
        <w:autoSpaceDN w:val="0"/>
        <w:adjustRightInd w:val="0"/>
        <w:spacing w:after="0" w:line="240" w:lineRule="auto"/>
        <w:rPr>
          <w:rFonts w:ascii="Arial" w:hAnsi="Arial" w:cs="Arial"/>
          <w:szCs w:val="20"/>
        </w:rPr>
      </w:pPr>
    </w:p>
    <w:p w:rsidR="00CE527B" w:rsidRDefault="006108D5" w:rsidP="007F3CA9">
      <w:pPr>
        <w:widowControl w:val="0"/>
        <w:autoSpaceDE w:val="0"/>
        <w:autoSpaceDN w:val="0"/>
        <w:adjustRightInd w:val="0"/>
        <w:spacing w:after="0" w:line="240" w:lineRule="auto"/>
        <w:rPr>
          <w:rFonts w:ascii="Arial" w:hAnsi="Arial" w:cs="Arial"/>
          <w:szCs w:val="20"/>
        </w:rPr>
      </w:pPr>
      <w:r>
        <w:rPr>
          <w:rFonts w:ascii="Arial" w:hAnsi="Arial" w:cs="Arial"/>
          <w:szCs w:val="20"/>
        </w:rPr>
        <w:t>All on road shoulders, with some normal traffic roads, so you need to be comfortable cycling on the road with some passing traffic. Ride pace will be slower going over The Entrance bridge as it can be quite windy.</w:t>
      </w:r>
      <w:r w:rsidR="007F3CA9">
        <w:rPr>
          <w:rFonts w:ascii="Arial" w:hAnsi="Arial" w:cs="Arial"/>
          <w:szCs w:val="20"/>
        </w:rPr>
        <w:t xml:space="preserve"> </w:t>
      </w:r>
    </w:p>
    <w:p w:rsidR="00CE527B" w:rsidRDefault="00CE527B" w:rsidP="007F3CA9">
      <w:pPr>
        <w:widowControl w:val="0"/>
        <w:autoSpaceDE w:val="0"/>
        <w:autoSpaceDN w:val="0"/>
        <w:adjustRightInd w:val="0"/>
        <w:spacing w:after="0" w:line="240" w:lineRule="auto"/>
        <w:rPr>
          <w:rFonts w:ascii="Arial" w:hAnsi="Arial" w:cs="Arial"/>
          <w:szCs w:val="20"/>
        </w:rPr>
      </w:pPr>
    </w:p>
    <w:p w:rsidR="006108D5" w:rsidRPr="00CB758B" w:rsidRDefault="006108D5" w:rsidP="007F3CA9">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Coffee </w:t>
      </w:r>
      <w:r w:rsidR="007F3CA9">
        <w:rPr>
          <w:rFonts w:ascii="Arial" w:hAnsi="Arial" w:cs="Arial"/>
          <w:szCs w:val="20"/>
        </w:rPr>
        <w:t xml:space="preserve">will be </w:t>
      </w:r>
      <w:r>
        <w:rPr>
          <w:rFonts w:ascii="Arial" w:hAnsi="Arial" w:cs="Arial"/>
          <w:szCs w:val="20"/>
        </w:rPr>
        <w:t xml:space="preserve">at </w:t>
      </w:r>
      <w:r w:rsidR="00A54186">
        <w:rPr>
          <w:rFonts w:ascii="Arial" w:hAnsi="Arial" w:cs="Arial"/>
          <w:szCs w:val="20"/>
        </w:rPr>
        <w:t>th</w:t>
      </w:r>
      <w:r w:rsidR="00B875C9">
        <w:rPr>
          <w:rFonts w:ascii="Arial" w:hAnsi="Arial" w:cs="Arial"/>
          <w:szCs w:val="20"/>
        </w:rPr>
        <w:t>e</w:t>
      </w:r>
      <w:r w:rsidR="00A54186">
        <w:rPr>
          <w:rFonts w:ascii="Arial" w:hAnsi="Arial" w:cs="Arial"/>
          <w:szCs w:val="20"/>
        </w:rPr>
        <w:t xml:space="preserve"> </w:t>
      </w:r>
      <w:r>
        <w:rPr>
          <w:rFonts w:ascii="Arial" w:hAnsi="Arial" w:cs="Arial"/>
          <w:szCs w:val="20"/>
        </w:rPr>
        <w:t>Terrigal Surf Café upon completion (also an optional coffee stop at Norah Head if time permits).</w:t>
      </w:r>
    </w:p>
    <w:p w:rsidR="006108D5" w:rsidRDefault="00AC2F11" w:rsidP="004E636F">
      <w:pPr>
        <w:spacing w:before="240" w:after="120"/>
        <w:rPr>
          <w:b/>
          <w:sz w:val="20"/>
          <w:szCs w:val="20"/>
        </w:rPr>
      </w:pPr>
      <w:r w:rsidRPr="00F43EB0">
        <w:rPr>
          <w:rFonts w:ascii="Arial" w:hAnsi="Arial" w:cs="Arial"/>
          <w:b/>
          <w:sz w:val="24"/>
        </w:rPr>
        <w:t xml:space="preserve">For more information on this ride including when it is next scheduled, please refer to the CCBUG Rides </w:t>
      </w:r>
      <w:r>
        <w:rPr>
          <w:rFonts w:ascii="Arial" w:hAnsi="Arial" w:cs="Arial"/>
          <w:b/>
          <w:sz w:val="24"/>
        </w:rPr>
        <w:t>C</w:t>
      </w:r>
      <w:r w:rsidRPr="00F43EB0">
        <w:rPr>
          <w:rFonts w:ascii="Arial" w:hAnsi="Arial" w:cs="Arial"/>
          <w:b/>
          <w:sz w:val="24"/>
        </w:rPr>
        <w:t>alend</w:t>
      </w:r>
      <w:r>
        <w:rPr>
          <w:rFonts w:ascii="Arial" w:hAnsi="Arial" w:cs="Arial"/>
          <w:b/>
          <w:sz w:val="24"/>
        </w:rPr>
        <w:t>a</w:t>
      </w:r>
      <w:r w:rsidRPr="00F43EB0">
        <w:rPr>
          <w:rFonts w:ascii="Arial" w:hAnsi="Arial" w:cs="Arial"/>
          <w:b/>
          <w:sz w:val="24"/>
        </w:rPr>
        <w:t xml:space="preserve">r at www.ccbug.org.au or </w:t>
      </w:r>
      <w:r>
        <w:rPr>
          <w:rFonts w:ascii="Arial" w:hAnsi="Arial" w:cs="Arial"/>
          <w:b/>
          <w:sz w:val="24"/>
        </w:rPr>
        <w:t xml:space="preserve">checkout our events </w:t>
      </w:r>
      <w:r w:rsidRPr="00F43EB0">
        <w:rPr>
          <w:rFonts w:ascii="Arial" w:hAnsi="Arial" w:cs="Arial"/>
          <w:b/>
          <w:sz w:val="24"/>
        </w:rPr>
        <w:t xml:space="preserve">on Facebook </w:t>
      </w:r>
      <w:hyperlink r:id="rId9" w:history="1">
        <w:r w:rsidRPr="00F43EB0">
          <w:rPr>
            <w:rFonts w:ascii="Arial" w:hAnsi="Arial" w:cs="Arial"/>
          </w:rPr>
          <w:t>www.facebook.com/CentralCoastBicycleUserGroup</w:t>
        </w:r>
      </w:hyperlink>
      <w:bookmarkStart w:id="1" w:name="_Toc439257920"/>
      <w:r w:rsidR="006108D5">
        <w:rPr>
          <w:b/>
          <w:sz w:val="20"/>
          <w:szCs w:val="20"/>
        </w:rPr>
        <w:br w:type="page"/>
      </w:r>
    </w:p>
    <w:p w:rsidR="009C100F" w:rsidRDefault="00F95F6E" w:rsidP="00A34903">
      <w:pPr>
        <w:rPr>
          <w:b/>
          <w:color w:val="548DD4" w:themeColor="text2" w:themeTint="99"/>
          <w:sz w:val="28"/>
          <w:szCs w:val="28"/>
        </w:rPr>
      </w:pPr>
      <w:r w:rsidRPr="0094677F">
        <w:rPr>
          <w:b/>
          <w:color w:val="548DD4" w:themeColor="text2" w:themeTint="99"/>
          <w:sz w:val="28"/>
          <w:szCs w:val="28"/>
        </w:rPr>
        <w:lastRenderedPageBreak/>
        <w:t>R</w:t>
      </w:r>
      <w:r w:rsidR="0056364E" w:rsidRPr="0094677F">
        <w:rPr>
          <w:b/>
          <w:color w:val="548DD4" w:themeColor="text2" w:themeTint="99"/>
          <w:sz w:val="28"/>
          <w:szCs w:val="28"/>
        </w:rPr>
        <w:t>ide</w:t>
      </w:r>
      <w:r w:rsidR="009C100F" w:rsidRPr="0094677F">
        <w:rPr>
          <w:b/>
          <w:color w:val="548DD4" w:themeColor="text2" w:themeTint="99"/>
          <w:sz w:val="28"/>
          <w:szCs w:val="28"/>
        </w:rPr>
        <w:t xml:space="preserve"> De</w:t>
      </w:r>
      <w:r w:rsidR="0095476D" w:rsidRPr="0094677F">
        <w:rPr>
          <w:b/>
          <w:color w:val="548DD4" w:themeColor="text2" w:themeTint="99"/>
          <w:sz w:val="28"/>
          <w:szCs w:val="28"/>
        </w:rPr>
        <w:t xml:space="preserve">tails – </w:t>
      </w:r>
      <w:bookmarkEnd w:id="1"/>
    </w:p>
    <w:p w:rsidR="00861A78" w:rsidRDefault="006108D5" w:rsidP="006108D5">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You need to be comfortable cycling on the road/road shoulder with some fast passing traffic. </w:t>
      </w:r>
      <w:r w:rsidR="00861A78">
        <w:rPr>
          <w:rFonts w:ascii="Arial" w:hAnsi="Arial" w:cs="Arial"/>
          <w:szCs w:val="20"/>
        </w:rPr>
        <w:t>The pace will be fast (24 – 26km/h) however in sections the r</w:t>
      </w:r>
      <w:r>
        <w:rPr>
          <w:rFonts w:ascii="Arial" w:hAnsi="Arial" w:cs="Arial"/>
          <w:szCs w:val="20"/>
        </w:rPr>
        <w:t xml:space="preserve">ide pace </w:t>
      </w:r>
      <w:r w:rsidR="00861A78">
        <w:rPr>
          <w:rFonts w:ascii="Arial" w:hAnsi="Arial" w:cs="Arial"/>
          <w:szCs w:val="20"/>
        </w:rPr>
        <w:t xml:space="preserve">will reduce for conditions such as </w:t>
      </w:r>
      <w:r>
        <w:rPr>
          <w:rFonts w:ascii="Arial" w:hAnsi="Arial" w:cs="Arial"/>
          <w:szCs w:val="20"/>
        </w:rPr>
        <w:t xml:space="preserve">The Entrance bridge </w:t>
      </w:r>
      <w:r w:rsidR="00861A78">
        <w:rPr>
          <w:rFonts w:ascii="Arial" w:hAnsi="Arial" w:cs="Arial"/>
          <w:szCs w:val="20"/>
        </w:rPr>
        <w:t xml:space="preserve">that </w:t>
      </w:r>
      <w:r>
        <w:rPr>
          <w:rFonts w:ascii="Arial" w:hAnsi="Arial" w:cs="Arial"/>
          <w:szCs w:val="20"/>
        </w:rPr>
        <w:t>can be windy</w:t>
      </w:r>
      <w:r w:rsidR="00861A78">
        <w:rPr>
          <w:rFonts w:ascii="Arial" w:hAnsi="Arial" w:cs="Arial"/>
          <w:szCs w:val="20"/>
        </w:rPr>
        <w:t>.</w:t>
      </w:r>
      <w:r>
        <w:rPr>
          <w:rFonts w:ascii="Arial" w:hAnsi="Arial" w:cs="Arial"/>
          <w:szCs w:val="20"/>
        </w:rPr>
        <w:t xml:space="preserve"> </w:t>
      </w:r>
    </w:p>
    <w:p w:rsidR="00861A78" w:rsidRDefault="00861A78" w:rsidP="006108D5">
      <w:pPr>
        <w:widowControl w:val="0"/>
        <w:autoSpaceDE w:val="0"/>
        <w:autoSpaceDN w:val="0"/>
        <w:adjustRightInd w:val="0"/>
        <w:spacing w:after="0" w:line="240" w:lineRule="auto"/>
        <w:rPr>
          <w:rFonts w:ascii="Arial" w:hAnsi="Arial" w:cs="Arial"/>
          <w:szCs w:val="20"/>
        </w:rPr>
      </w:pPr>
    </w:p>
    <w:p w:rsidR="00861A78" w:rsidRDefault="00861A78" w:rsidP="00861A78">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This ride is suitable for road bikes and flat-bar road bikes or hybrid/urban bikes. </w:t>
      </w:r>
    </w:p>
    <w:p w:rsidR="00861A78" w:rsidRDefault="00861A78" w:rsidP="00861A78">
      <w:pPr>
        <w:widowControl w:val="0"/>
        <w:autoSpaceDE w:val="0"/>
        <w:autoSpaceDN w:val="0"/>
        <w:adjustRightInd w:val="0"/>
        <w:spacing w:after="0" w:line="240" w:lineRule="auto"/>
        <w:rPr>
          <w:rFonts w:ascii="Arial" w:hAnsi="Arial" w:cs="Arial"/>
          <w:szCs w:val="20"/>
        </w:rPr>
      </w:pPr>
      <w:r>
        <w:rPr>
          <w:rFonts w:ascii="Arial" w:hAnsi="Arial" w:cs="Arial"/>
          <w:szCs w:val="20"/>
        </w:rPr>
        <w:t>As it is generally run at a fast pace, a strong cycling fit rider might choose a mountain bike.</w:t>
      </w:r>
    </w:p>
    <w:p w:rsidR="00861A78" w:rsidRDefault="00861A78" w:rsidP="006108D5">
      <w:pPr>
        <w:widowControl w:val="0"/>
        <w:autoSpaceDE w:val="0"/>
        <w:autoSpaceDN w:val="0"/>
        <w:adjustRightInd w:val="0"/>
        <w:spacing w:after="0" w:line="240" w:lineRule="auto"/>
        <w:rPr>
          <w:rFonts w:ascii="Arial" w:hAnsi="Arial" w:cs="Arial"/>
          <w:szCs w:val="20"/>
        </w:rPr>
      </w:pPr>
    </w:p>
    <w:p w:rsidR="00861A78" w:rsidRDefault="00861A78" w:rsidP="00861A78">
      <w:pPr>
        <w:widowControl w:val="0"/>
        <w:autoSpaceDE w:val="0"/>
        <w:autoSpaceDN w:val="0"/>
        <w:adjustRightInd w:val="0"/>
        <w:spacing w:after="0" w:line="240" w:lineRule="auto"/>
        <w:rPr>
          <w:rFonts w:ascii="Arial" w:hAnsi="Arial" w:cs="Arial"/>
          <w:szCs w:val="20"/>
        </w:rPr>
      </w:pPr>
      <w:r>
        <w:rPr>
          <w:rFonts w:ascii="Arial" w:hAnsi="Arial" w:cs="Arial"/>
          <w:szCs w:val="20"/>
        </w:rPr>
        <w:t>This ride is fairly flat, although there are a couple of short hills along Wilfred Barrett Drive from The Entrance to Norah Head.</w:t>
      </w:r>
    </w:p>
    <w:p w:rsidR="00861A78" w:rsidRDefault="00861A78" w:rsidP="00861A78">
      <w:pPr>
        <w:widowControl w:val="0"/>
        <w:autoSpaceDE w:val="0"/>
        <w:autoSpaceDN w:val="0"/>
        <w:adjustRightInd w:val="0"/>
        <w:spacing w:after="0" w:line="240" w:lineRule="auto"/>
        <w:rPr>
          <w:rFonts w:ascii="Arial" w:hAnsi="Arial" w:cs="Arial"/>
          <w:szCs w:val="20"/>
        </w:rPr>
      </w:pPr>
      <w:r>
        <w:rPr>
          <w:rFonts w:ascii="Arial" w:hAnsi="Arial" w:cs="Arial"/>
          <w:szCs w:val="20"/>
        </w:rPr>
        <w:t>A total of 390 metres climbed.</w:t>
      </w:r>
    </w:p>
    <w:p w:rsidR="00861A78" w:rsidRDefault="00861A78" w:rsidP="006108D5">
      <w:pPr>
        <w:widowControl w:val="0"/>
        <w:autoSpaceDE w:val="0"/>
        <w:autoSpaceDN w:val="0"/>
        <w:adjustRightInd w:val="0"/>
        <w:spacing w:after="0" w:line="240" w:lineRule="auto"/>
        <w:rPr>
          <w:rFonts w:ascii="Arial" w:hAnsi="Arial" w:cs="Arial"/>
          <w:szCs w:val="20"/>
        </w:rPr>
      </w:pPr>
    </w:p>
    <w:p w:rsidR="006108D5" w:rsidRDefault="006108D5" w:rsidP="006108D5">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There are a couple of sections of the ride which require </w:t>
      </w:r>
      <w:r w:rsidR="00861A78">
        <w:rPr>
          <w:rFonts w:ascii="Arial" w:hAnsi="Arial" w:cs="Arial"/>
          <w:szCs w:val="20"/>
        </w:rPr>
        <w:t xml:space="preserve">cyclists to as a group, take over a road lane to more safely </w:t>
      </w:r>
      <w:r>
        <w:rPr>
          <w:rFonts w:ascii="Arial" w:hAnsi="Arial" w:cs="Arial"/>
          <w:szCs w:val="20"/>
        </w:rPr>
        <w:t>turn right, therefore you need to be comfortable to stay with the pack and to look over your right shoulder to make sure the road is clear behind you before moving out on to the road for the turn.</w:t>
      </w:r>
    </w:p>
    <w:p w:rsidR="00E4316B" w:rsidRDefault="00E4316B" w:rsidP="006108D5">
      <w:pPr>
        <w:widowControl w:val="0"/>
        <w:autoSpaceDE w:val="0"/>
        <w:autoSpaceDN w:val="0"/>
        <w:adjustRightInd w:val="0"/>
        <w:spacing w:after="0" w:line="240" w:lineRule="auto"/>
        <w:rPr>
          <w:rFonts w:ascii="Arial" w:hAnsi="Arial" w:cs="Arial"/>
          <w:szCs w:val="20"/>
        </w:rPr>
      </w:pPr>
    </w:p>
    <w:p w:rsidR="006E5527" w:rsidRDefault="006E5527" w:rsidP="008D1302">
      <w:pPr>
        <w:pStyle w:val="Heading2"/>
      </w:pPr>
      <w:bookmarkStart w:id="2" w:name="_Toc439257924"/>
      <w:r>
        <w:t>Opt in points</w:t>
      </w:r>
      <w:bookmarkEnd w:id="2"/>
    </w:p>
    <w:p w:rsidR="00E4316B" w:rsidRDefault="00E4316B" w:rsidP="00E4316B">
      <w:pPr>
        <w:widowControl w:val="0"/>
        <w:autoSpaceDE w:val="0"/>
        <w:autoSpaceDN w:val="0"/>
        <w:adjustRightInd w:val="0"/>
        <w:spacing w:after="0" w:line="240" w:lineRule="auto"/>
        <w:rPr>
          <w:rFonts w:ascii="Arial" w:hAnsi="Arial" w:cs="Arial"/>
          <w:szCs w:val="20"/>
        </w:rPr>
      </w:pPr>
      <w:bookmarkStart w:id="3" w:name="_Toc439257925"/>
    </w:p>
    <w:p w:rsidR="00E4316B" w:rsidRDefault="00E4316B" w:rsidP="00E4316B">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The ride will start at Terrigal Surf Club carpark.  There are no </w:t>
      </w:r>
      <w:r w:rsidR="00B875C9">
        <w:rPr>
          <w:rFonts w:ascii="Arial" w:hAnsi="Arial" w:cs="Arial"/>
          <w:szCs w:val="20"/>
        </w:rPr>
        <w:t xml:space="preserve">other </w:t>
      </w:r>
      <w:r>
        <w:rPr>
          <w:rFonts w:ascii="Arial" w:hAnsi="Arial" w:cs="Arial"/>
          <w:szCs w:val="20"/>
        </w:rPr>
        <w:t xml:space="preserve">opt </w:t>
      </w:r>
      <w:r w:rsidR="00BD3C2D">
        <w:rPr>
          <w:rFonts w:ascii="Arial" w:hAnsi="Arial" w:cs="Arial"/>
          <w:szCs w:val="20"/>
        </w:rPr>
        <w:t>in points for this ride.</w:t>
      </w:r>
    </w:p>
    <w:p w:rsidR="00F95F6E" w:rsidRDefault="00E2294E" w:rsidP="008D1302">
      <w:pPr>
        <w:pStyle w:val="Heading2"/>
        <w:rPr>
          <w:rFonts w:ascii="Arial" w:hAnsi="Arial" w:cs="Arial"/>
          <w:szCs w:val="20"/>
        </w:rPr>
      </w:pPr>
      <w:r w:rsidRPr="00F95F6E">
        <w:t>Opt out points</w:t>
      </w:r>
      <w:bookmarkEnd w:id="3"/>
    </w:p>
    <w:p w:rsidR="00E2294E" w:rsidRDefault="00E2294E" w:rsidP="009C100F">
      <w:pPr>
        <w:widowControl w:val="0"/>
        <w:autoSpaceDE w:val="0"/>
        <w:autoSpaceDN w:val="0"/>
        <w:adjustRightInd w:val="0"/>
        <w:spacing w:after="0" w:line="240" w:lineRule="auto"/>
        <w:rPr>
          <w:rFonts w:ascii="Arial" w:hAnsi="Arial" w:cs="Arial"/>
          <w:szCs w:val="20"/>
        </w:rPr>
      </w:pPr>
    </w:p>
    <w:p w:rsidR="00E4316B" w:rsidRDefault="00E4316B" w:rsidP="00E4316B">
      <w:pPr>
        <w:widowControl w:val="0"/>
        <w:autoSpaceDE w:val="0"/>
        <w:autoSpaceDN w:val="0"/>
        <w:adjustRightInd w:val="0"/>
        <w:spacing w:after="0" w:line="240" w:lineRule="auto"/>
        <w:rPr>
          <w:rFonts w:ascii="Arial" w:hAnsi="Arial" w:cs="Arial"/>
          <w:szCs w:val="20"/>
        </w:rPr>
      </w:pPr>
      <w:r>
        <w:rPr>
          <w:rFonts w:ascii="Arial" w:hAnsi="Arial" w:cs="Arial"/>
          <w:szCs w:val="20"/>
        </w:rPr>
        <w:t>There are no train stations on the route, however there are bus stops along the way which would take</w:t>
      </w:r>
      <w:r w:rsidR="00B875C9">
        <w:rPr>
          <w:rFonts w:ascii="Arial" w:hAnsi="Arial" w:cs="Arial"/>
          <w:szCs w:val="20"/>
        </w:rPr>
        <w:t xml:space="preserve"> you to Gosford or The Entrance (if the bus driver lets you on with your bike).</w:t>
      </w:r>
    </w:p>
    <w:p w:rsidR="00E4316B" w:rsidRDefault="00E4316B" w:rsidP="00E4316B">
      <w:pPr>
        <w:widowControl w:val="0"/>
        <w:autoSpaceDE w:val="0"/>
        <w:autoSpaceDN w:val="0"/>
        <w:adjustRightInd w:val="0"/>
        <w:spacing w:after="0" w:line="240" w:lineRule="auto"/>
        <w:rPr>
          <w:rFonts w:ascii="Arial" w:hAnsi="Arial" w:cs="Arial"/>
          <w:szCs w:val="20"/>
        </w:rPr>
      </w:pPr>
      <w:r>
        <w:rPr>
          <w:rFonts w:ascii="Arial" w:hAnsi="Arial" w:cs="Arial"/>
          <w:szCs w:val="20"/>
        </w:rPr>
        <w:t>You can turn around at any point and retrace the route, but please let the ride leader</w:t>
      </w:r>
      <w:r w:rsidR="00A930A2">
        <w:rPr>
          <w:rFonts w:ascii="Arial" w:hAnsi="Arial" w:cs="Arial"/>
          <w:szCs w:val="20"/>
        </w:rPr>
        <w:t xml:space="preserve"> or sweep</w:t>
      </w:r>
      <w:r>
        <w:rPr>
          <w:rFonts w:ascii="Arial" w:hAnsi="Arial" w:cs="Arial"/>
          <w:szCs w:val="20"/>
        </w:rPr>
        <w:t xml:space="preserve"> know BEFORE you leave the ride!</w:t>
      </w:r>
    </w:p>
    <w:p w:rsidR="006E5527" w:rsidRDefault="006E5527" w:rsidP="009C100F">
      <w:pPr>
        <w:widowControl w:val="0"/>
        <w:autoSpaceDE w:val="0"/>
        <w:autoSpaceDN w:val="0"/>
        <w:adjustRightInd w:val="0"/>
        <w:spacing w:after="0" w:line="240" w:lineRule="auto"/>
        <w:rPr>
          <w:rStyle w:val="Heading2Char"/>
        </w:rPr>
      </w:pPr>
    </w:p>
    <w:p w:rsidR="00E52401" w:rsidRDefault="00E52401" w:rsidP="009C100F">
      <w:pPr>
        <w:widowControl w:val="0"/>
        <w:autoSpaceDE w:val="0"/>
        <w:autoSpaceDN w:val="0"/>
        <w:adjustRightInd w:val="0"/>
        <w:spacing w:after="0" w:line="240" w:lineRule="auto"/>
        <w:rPr>
          <w:rStyle w:val="Heading2Char"/>
        </w:rPr>
      </w:pPr>
      <w:bookmarkStart w:id="4" w:name="_Toc439257927"/>
      <w:r>
        <w:rPr>
          <w:rStyle w:val="Heading2Char"/>
        </w:rPr>
        <w:t xml:space="preserve">Water &amp; Toilet </w:t>
      </w:r>
      <w:bookmarkEnd w:id="4"/>
      <w:r w:rsidR="00BD3C2D">
        <w:rPr>
          <w:rStyle w:val="Heading2Char"/>
        </w:rPr>
        <w:t>Locations</w:t>
      </w:r>
    </w:p>
    <w:p w:rsidR="00E52401" w:rsidRDefault="00E52401" w:rsidP="009C100F">
      <w:pPr>
        <w:widowControl w:val="0"/>
        <w:autoSpaceDE w:val="0"/>
        <w:autoSpaceDN w:val="0"/>
        <w:adjustRightInd w:val="0"/>
        <w:spacing w:after="0" w:line="240" w:lineRule="auto"/>
        <w:rPr>
          <w:rFonts w:ascii="Arial" w:hAnsi="Arial" w:cs="Arial"/>
          <w:szCs w:val="20"/>
        </w:rPr>
      </w:pPr>
    </w:p>
    <w:p w:rsidR="0094677F" w:rsidRDefault="00E4316B" w:rsidP="009C100F">
      <w:pPr>
        <w:widowControl w:val="0"/>
        <w:autoSpaceDE w:val="0"/>
        <w:autoSpaceDN w:val="0"/>
        <w:adjustRightInd w:val="0"/>
        <w:spacing w:after="0" w:line="240" w:lineRule="auto"/>
        <w:rPr>
          <w:rFonts w:ascii="Arial" w:hAnsi="Arial" w:cs="Arial"/>
          <w:szCs w:val="20"/>
        </w:rPr>
      </w:pPr>
      <w:r>
        <w:rPr>
          <w:rFonts w:ascii="Arial" w:hAnsi="Arial" w:cs="Arial"/>
          <w:szCs w:val="20"/>
        </w:rPr>
        <w:t>Water can be filled at The Surf Café prior to starting the ride and at the Norah Head turn around point.</w:t>
      </w:r>
    </w:p>
    <w:p w:rsidR="00E4316B" w:rsidRDefault="00E4316B" w:rsidP="009C100F">
      <w:pPr>
        <w:widowControl w:val="0"/>
        <w:autoSpaceDE w:val="0"/>
        <w:autoSpaceDN w:val="0"/>
        <w:adjustRightInd w:val="0"/>
        <w:spacing w:after="0" w:line="240" w:lineRule="auto"/>
        <w:rPr>
          <w:rFonts w:ascii="Arial" w:hAnsi="Arial" w:cs="Arial"/>
          <w:szCs w:val="20"/>
        </w:rPr>
      </w:pPr>
    </w:p>
    <w:p w:rsidR="00E4316B" w:rsidRDefault="00E4316B" w:rsidP="009C100F">
      <w:pPr>
        <w:widowControl w:val="0"/>
        <w:autoSpaceDE w:val="0"/>
        <w:autoSpaceDN w:val="0"/>
        <w:adjustRightInd w:val="0"/>
        <w:spacing w:after="0" w:line="240" w:lineRule="auto"/>
        <w:rPr>
          <w:rFonts w:ascii="Arial" w:hAnsi="Arial" w:cs="Arial"/>
          <w:szCs w:val="20"/>
        </w:rPr>
      </w:pPr>
      <w:r>
        <w:rPr>
          <w:rFonts w:ascii="Arial" w:hAnsi="Arial" w:cs="Arial"/>
          <w:szCs w:val="20"/>
        </w:rPr>
        <w:t>Toilets are located at Terrigal Surf Club, The Entrance,</w:t>
      </w:r>
      <w:r w:rsidR="00A930A2">
        <w:rPr>
          <w:rFonts w:ascii="Arial" w:hAnsi="Arial" w:cs="Arial"/>
          <w:szCs w:val="20"/>
        </w:rPr>
        <w:t xml:space="preserve"> and at</w:t>
      </w:r>
      <w:r>
        <w:rPr>
          <w:rFonts w:ascii="Arial" w:hAnsi="Arial" w:cs="Arial"/>
          <w:szCs w:val="20"/>
        </w:rPr>
        <w:t xml:space="preserve"> the Norah Head turn-around point.</w:t>
      </w:r>
      <w:r w:rsidR="00B875C9">
        <w:rPr>
          <w:rFonts w:ascii="Arial" w:hAnsi="Arial" w:cs="Arial"/>
          <w:szCs w:val="20"/>
        </w:rPr>
        <w:t xml:space="preserve"> If you need to go, please let the ride leader know (discretely).</w:t>
      </w:r>
    </w:p>
    <w:p w:rsidR="0094677F" w:rsidRPr="00E52401" w:rsidRDefault="0094677F" w:rsidP="009C100F">
      <w:pPr>
        <w:widowControl w:val="0"/>
        <w:autoSpaceDE w:val="0"/>
        <w:autoSpaceDN w:val="0"/>
        <w:adjustRightInd w:val="0"/>
        <w:spacing w:after="0" w:line="240" w:lineRule="auto"/>
        <w:rPr>
          <w:rFonts w:ascii="Arial" w:hAnsi="Arial" w:cs="Arial"/>
          <w:szCs w:val="20"/>
        </w:rPr>
      </w:pPr>
    </w:p>
    <w:p w:rsidR="00E2294E" w:rsidRDefault="00E2294E" w:rsidP="009C100F">
      <w:pPr>
        <w:widowControl w:val="0"/>
        <w:autoSpaceDE w:val="0"/>
        <w:autoSpaceDN w:val="0"/>
        <w:adjustRightInd w:val="0"/>
        <w:spacing w:after="0" w:line="240" w:lineRule="auto"/>
        <w:rPr>
          <w:rFonts w:ascii="Arial" w:hAnsi="Arial" w:cs="Arial"/>
          <w:szCs w:val="20"/>
        </w:rPr>
      </w:pPr>
      <w:bookmarkStart w:id="5" w:name="_Toc439257928"/>
      <w:r w:rsidRPr="008D1302">
        <w:rPr>
          <w:rStyle w:val="Heading2Char"/>
        </w:rPr>
        <w:t>Map Reference</w:t>
      </w:r>
      <w:bookmarkEnd w:id="5"/>
      <w:r>
        <w:rPr>
          <w:rFonts w:ascii="Arial" w:hAnsi="Arial" w:cs="Arial"/>
          <w:szCs w:val="20"/>
        </w:rPr>
        <w:t xml:space="preserve">: </w:t>
      </w:r>
    </w:p>
    <w:p w:rsidR="0094677F" w:rsidRDefault="0094677F" w:rsidP="009C100F">
      <w:pPr>
        <w:widowControl w:val="0"/>
        <w:autoSpaceDE w:val="0"/>
        <w:autoSpaceDN w:val="0"/>
        <w:adjustRightInd w:val="0"/>
        <w:spacing w:after="0" w:line="240" w:lineRule="auto"/>
        <w:rPr>
          <w:rFonts w:ascii="Arial" w:hAnsi="Arial" w:cs="Arial"/>
          <w:szCs w:val="20"/>
        </w:rPr>
      </w:pPr>
    </w:p>
    <w:p w:rsidR="00E4316B" w:rsidRDefault="006256F0" w:rsidP="009C100F">
      <w:pPr>
        <w:widowControl w:val="0"/>
        <w:autoSpaceDE w:val="0"/>
        <w:autoSpaceDN w:val="0"/>
        <w:adjustRightInd w:val="0"/>
        <w:spacing w:after="0" w:line="240" w:lineRule="auto"/>
        <w:rPr>
          <w:rFonts w:ascii="Arial" w:hAnsi="Arial" w:cs="Arial"/>
          <w:szCs w:val="20"/>
        </w:rPr>
      </w:pPr>
      <w:r w:rsidRPr="006256F0">
        <w:rPr>
          <w:rFonts w:ascii="Arial" w:hAnsi="Arial" w:cs="Arial"/>
          <w:szCs w:val="20"/>
        </w:rPr>
        <w:t>http://www.mapmyride.com/routes/view/1086023482</w:t>
      </w:r>
    </w:p>
    <w:p w:rsidR="00E4316B" w:rsidRDefault="00E4316B" w:rsidP="009C100F">
      <w:pPr>
        <w:widowControl w:val="0"/>
        <w:autoSpaceDE w:val="0"/>
        <w:autoSpaceDN w:val="0"/>
        <w:adjustRightInd w:val="0"/>
        <w:spacing w:after="0" w:line="240" w:lineRule="auto"/>
        <w:rPr>
          <w:rFonts w:ascii="Arial" w:hAnsi="Arial" w:cs="Arial"/>
          <w:szCs w:val="20"/>
        </w:rPr>
      </w:pPr>
    </w:p>
    <w:p w:rsidR="003B65B9" w:rsidRPr="004653B6" w:rsidRDefault="004653B6">
      <w:pPr>
        <w:rPr>
          <w:b/>
          <w:color w:val="365F91" w:themeColor="accent1" w:themeShade="BF"/>
          <w:sz w:val="28"/>
        </w:rPr>
      </w:pPr>
      <w:r w:rsidRPr="004653B6">
        <w:rPr>
          <w:b/>
          <w:color w:val="365F91" w:themeColor="accent1" w:themeShade="BF"/>
          <w:sz w:val="28"/>
        </w:rPr>
        <w:t>Ride Leader</w:t>
      </w:r>
      <w:r w:rsidR="0094677F">
        <w:rPr>
          <w:b/>
          <w:color w:val="365F91" w:themeColor="accent1" w:themeShade="BF"/>
          <w:sz w:val="28"/>
        </w:rPr>
        <w:t>s Personal</w:t>
      </w:r>
      <w:r w:rsidRPr="004653B6">
        <w:rPr>
          <w:b/>
          <w:color w:val="365F91" w:themeColor="accent1" w:themeShade="BF"/>
          <w:sz w:val="28"/>
        </w:rPr>
        <w:t xml:space="preserve"> Notes: </w:t>
      </w:r>
      <w:r w:rsidR="003B65B9" w:rsidRPr="004653B6">
        <w:rPr>
          <w:b/>
          <w:color w:val="365F91" w:themeColor="accent1" w:themeShade="BF"/>
          <w:sz w:val="28"/>
        </w:rPr>
        <w:br w:type="page"/>
      </w:r>
    </w:p>
    <w:p w:rsidR="009C100F" w:rsidRDefault="003B65B9" w:rsidP="008D1302">
      <w:pPr>
        <w:pStyle w:val="Heading1"/>
      </w:pPr>
      <w:bookmarkStart w:id="6" w:name="_Toc439257929"/>
      <w:r>
        <w:lastRenderedPageBreak/>
        <w:t xml:space="preserve">Cue Sheet </w:t>
      </w:r>
      <w:bookmarkEnd w:id="6"/>
      <w:r w:rsidR="00410FA5">
        <w:t>–</w:t>
      </w:r>
    </w:p>
    <w:p w:rsidR="00410FA5" w:rsidRDefault="00410FA5" w:rsidP="00410FA5"/>
    <w:tbl>
      <w:tblPr>
        <w:tblStyle w:val="TableGrid"/>
        <w:tblW w:w="10065" w:type="dxa"/>
        <w:tblLook w:val="04A0"/>
      </w:tblPr>
      <w:tblGrid>
        <w:gridCol w:w="1277"/>
        <w:gridCol w:w="1416"/>
        <w:gridCol w:w="3829"/>
        <w:gridCol w:w="3543"/>
      </w:tblGrid>
      <w:tr w:rsidR="00B875C9" w:rsidTr="00B875C9">
        <w:tc>
          <w:tcPr>
            <w:tcW w:w="1277" w:type="dxa"/>
          </w:tcPr>
          <w:p w:rsidR="00B875C9" w:rsidRDefault="00B875C9" w:rsidP="003B65B9">
            <w:pPr>
              <w:jc w:val="center"/>
              <w:rPr>
                <w:b/>
                <w:sz w:val="28"/>
              </w:rPr>
            </w:pPr>
            <w:r>
              <w:rPr>
                <w:b/>
                <w:sz w:val="28"/>
              </w:rPr>
              <w:t>Distance Marker</w:t>
            </w:r>
          </w:p>
        </w:tc>
        <w:tc>
          <w:tcPr>
            <w:tcW w:w="1416" w:type="dxa"/>
          </w:tcPr>
          <w:p w:rsidR="00B875C9" w:rsidRDefault="00B875C9" w:rsidP="00A3001F">
            <w:pPr>
              <w:jc w:val="center"/>
              <w:rPr>
                <w:b/>
                <w:sz w:val="28"/>
              </w:rPr>
            </w:pPr>
            <w:r>
              <w:rPr>
                <w:b/>
                <w:sz w:val="28"/>
              </w:rPr>
              <w:t>Direction</w:t>
            </w:r>
          </w:p>
        </w:tc>
        <w:tc>
          <w:tcPr>
            <w:tcW w:w="3829" w:type="dxa"/>
          </w:tcPr>
          <w:p w:rsidR="00B875C9" w:rsidRDefault="00B875C9" w:rsidP="003B65B9">
            <w:pPr>
              <w:jc w:val="center"/>
              <w:rPr>
                <w:b/>
                <w:sz w:val="28"/>
              </w:rPr>
            </w:pPr>
            <w:r>
              <w:rPr>
                <w:b/>
                <w:sz w:val="28"/>
              </w:rPr>
              <w:t>Street / Location</w:t>
            </w:r>
          </w:p>
        </w:tc>
        <w:tc>
          <w:tcPr>
            <w:tcW w:w="3543" w:type="dxa"/>
          </w:tcPr>
          <w:p w:rsidR="00B875C9" w:rsidRDefault="00B875C9" w:rsidP="003B65B9">
            <w:pPr>
              <w:jc w:val="center"/>
              <w:rPr>
                <w:b/>
                <w:sz w:val="28"/>
              </w:rPr>
            </w:pPr>
            <w:r>
              <w:rPr>
                <w:b/>
                <w:sz w:val="28"/>
              </w:rPr>
              <w:t>Hazards / notes</w:t>
            </w:r>
          </w:p>
        </w:tc>
      </w:tr>
      <w:tr w:rsidR="00B875C9" w:rsidRPr="003B65B9" w:rsidTr="00B875C9">
        <w:tc>
          <w:tcPr>
            <w:tcW w:w="1277" w:type="dxa"/>
          </w:tcPr>
          <w:p w:rsidR="00B875C9" w:rsidRPr="00E676B1" w:rsidRDefault="00B875C9" w:rsidP="005739B8">
            <w:pPr>
              <w:jc w:val="center"/>
            </w:pPr>
            <w:r>
              <w:t>0.0</w:t>
            </w:r>
          </w:p>
        </w:tc>
        <w:tc>
          <w:tcPr>
            <w:tcW w:w="1416" w:type="dxa"/>
          </w:tcPr>
          <w:p w:rsidR="00B875C9" w:rsidRPr="00E676B1" w:rsidRDefault="00B875C9" w:rsidP="00A3001F">
            <w:pPr>
              <w:jc w:val="center"/>
            </w:pPr>
            <w:r>
              <w:t>Start</w:t>
            </w:r>
          </w:p>
        </w:tc>
        <w:tc>
          <w:tcPr>
            <w:tcW w:w="3829" w:type="dxa"/>
          </w:tcPr>
          <w:p w:rsidR="00B875C9" w:rsidRPr="00CC077E" w:rsidRDefault="005739B8" w:rsidP="00647F12">
            <w:pPr>
              <w:rPr>
                <w:rFonts w:ascii="Calibri" w:hAnsi="Calibri"/>
                <w:color w:val="000000"/>
                <w:sz w:val="24"/>
                <w:szCs w:val="24"/>
              </w:rPr>
            </w:pPr>
            <w:r>
              <w:rPr>
                <w:rFonts w:ascii="Calibri" w:hAnsi="Calibri"/>
                <w:color w:val="000000"/>
              </w:rPr>
              <w:t xml:space="preserve">Commence at </w:t>
            </w:r>
            <w:r w:rsidR="00B875C9">
              <w:rPr>
                <w:rFonts w:ascii="Calibri" w:hAnsi="Calibri"/>
                <w:color w:val="000000"/>
              </w:rPr>
              <w:t xml:space="preserve">Terrigal SLSC Carpark </w:t>
            </w:r>
          </w:p>
        </w:tc>
        <w:tc>
          <w:tcPr>
            <w:tcW w:w="3543" w:type="dxa"/>
          </w:tcPr>
          <w:p w:rsidR="00B875C9" w:rsidRPr="00CC077E" w:rsidRDefault="00B875C9" w:rsidP="009C100F">
            <w:pPr>
              <w:rPr>
                <w:rFonts w:ascii="Calibri" w:hAnsi="Calibri"/>
                <w:color w:val="000000"/>
                <w:sz w:val="24"/>
                <w:szCs w:val="24"/>
              </w:rPr>
            </w:pPr>
            <w:r>
              <w:rPr>
                <w:rFonts w:ascii="Calibri" w:hAnsi="Calibri"/>
                <w:color w:val="000000"/>
              </w:rPr>
              <w:t xml:space="preserve">Terrigal Drive, </w:t>
            </w:r>
            <w:proofErr w:type="spellStart"/>
            <w:r>
              <w:rPr>
                <w:rFonts w:ascii="Calibri" w:hAnsi="Calibri"/>
                <w:color w:val="000000"/>
              </w:rPr>
              <w:t>cnr</w:t>
            </w:r>
            <w:proofErr w:type="spellEnd"/>
            <w:r>
              <w:rPr>
                <w:rFonts w:ascii="Calibri" w:hAnsi="Calibri"/>
                <w:color w:val="000000"/>
              </w:rPr>
              <w:t xml:space="preserve"> Painters Lane</w:t>
            </w:r>
          </w:p>
        </w:tc>
      </w:tr>
      <w:tr w:rsidR="00B875C9" w:rsidRPr="003B65B9" w:rsidTr="00B875C9">
        <w:tc>
          <w:tcPr>
            <w:tcW w:w="1277" w:type="dxa"/>
          </w:tcPr>
          <w:p w:rsidR="00B875C9" w:rsidRPr="00E676B1" w:rsidRDefault="00B875C9" w:rsidP="005739B8">
            <w:pPr>
              <w:jc w:val="center"/>
            </w:pPr>
            <w:r>
              <w:t>0.0</w:t>
            </w:r>
          </w:p>
        </w:tc>
        <w:tc>
          <w:tcPr>
            <w:tcW w:w="1416" w:type="dxa"/>
          </w:tcPr>
          <w:p w:rsidR="00B875C9" w:rsidRPr="00E676B1" w:rsidRDefault="00B875C9" w:rsidP="00A3001F">
            <w:pPr>
              <w:jc w:val="center"/>
            </w:pPr>
            <w:r>
              <w:t>Right</w:t>
            </w:r>
          </w:p>
        </w:tc>
        <w:tc>
          <w:tcPr>
            <w:tcW w:w="3829" w:type="dxa"/>
            <w:vAlign w:val="bottom"/>
          </w:tcPr>
          <w:p w:rsidR="00B875C9" w:rsidRDefault="005739B8" w:rsidP="005739B8">
            <w:pPr>
              <w:rPr>
                <w:rFonts w:ascii="Calibri" w:hAnsi="Calibri"/>
                <w:color w:val="000000"/>
                <w:sz w:val="24"/>
                <w:szCs w:val="24"/>
              </w:rPr>
            </w:pPr>
            <w:r>
              <w:rPr>
                <w:rFonts w:ascii="Calibri" w:hAnsi="Calibri"/>
                <w:color w:val="000000"/>
              </w:rPr>
              <w:t xml:space="preserve">Leave the </w:t>
            </w:r>
            <w:r w:rsidR="00B875C9">
              <w:rPr>
                <w:rFonts w:ascii="Calibri" w:hAnsi="Calibri"/>
                <w:color w:val="000000"/>
              </w:rPr>
              <w:t xml:space="preserve">car park, </w:t>
            </w:r>
            <w:r>
              <w:rPr>
                <w:rFonts w:ascii="Calibri" w:hAnsi="Calibri"/>
                <w:color w:val="000000"/>
              </w:rPr>
              <w:t xml:space="preserve">turning right </w:t>
            </w:r>
            <w:r w:rsidR="00B875C9">
              <w:rPr>
                <w:rFonts w:ascii="Calibri" w:hAnsi="Calibri"/>
                <w:color w:val="000000"/>
              </w:rPr>
              <w:t xml:space="preserve">onto Terrigal Drive </w:t>
            </w:r>
          </w:p>
        </w:tc>
        <w:tc>
          <w:tcPr>
            <w:tcW w:w="3543" w:type="dxa"/>
            <w:vAlign w:val="bottom"/>
          </w:tcPr>
          <w:p w:rsidR="00B875C9" w:rsidRDefault="00B875C9">
            <w:pPr>
              <w:rPr>
                <w:rFonts w:ascii="Calibri" w:hAnsi="Calibri"/>
                <w:color w:val="000000"/>
                <w:sz w:val="24"/>
                <w:szCs w:val="24"/>
              </w:rPr>
            </w:pPr>
            <w:r>
              <w:rPr>
                <w:rFonts w:ascii="Calibri" w:hAnsi="Calibri"/>
                <w:color w:val="000000"/>
              </w:rPr>
              <w:t xml:space="preserve">Watch for traffic in both directions </w:t>
            </w:r>
          </w:p>
        </w:tc>
      </w:tr>
      <w:tr w:rsidR="005739B8" w:rsidRPr="003B65B9" w:rsidTr="00B875C9">
        <w:tc>
          <w:tcPr>
            <w:tcW w:w="1277" w:type="dxa"/>
          </w:tcPr>
          <w:p w:rsidR="005739B8" w:rsidRDefault="005739B8" w:rsidP="005739B8">
            <w:pPr>
              <w:jc w:val="center"/>
            </w:pPr>
            <w:r>
              <w:t>0.0</w:t>
            </w:r>
          </w:p>
        </w:tc>
        <w:tc>
          <w:tcPr>
            <w:tcW w:w="1416" w:type="dxa"/>
          </w:tcPr>
          <w:p w:rsidR="005739B8" w:rsidRDefault="005739B8" w:rsidP="00A3001F">
            <w:pPr>
              <w:jc w:val="center"/>
            </w:pPr>
            <w:r>
              <w:t>Straight</w:t>
            </w:r>
          </w:p>
        </w:tc>
        <w:tc>
          <w:tcPr>
            <w:tcW w:w="3829" w:type="dxa"/>
            <w:vAlign w:val="bottom"/>
          </w:tcPr>
          <w:p w:rsidR="005739B8" w:rsidRDefault="005739B8" w:rsidP="005739B8">
            <w:pPr>
              <w:rPr>
                <w:rFonts w:ascii="Calibri" w:hAnsi="Calibri"/>
                <w:color w:val="000000"/>
              </w:rPr>
            </w:pPr>
            <w:r>
              <w:rPr>
                <w:rFonts w:ascii="Calibri" w:hAnsi="Calibri"/>
                <w:color w:val="000000"/>
              </w:rPr>
              <w:t>Proceed over the hill and down to the roundabout onto Ocean View Drive</w:t>
            </w:r>
          </w:p>
        </w:tc>
        <w:tc>
          <w:tcPr>
            <w:tcW w:w="3543" w:type="dxa"/>
            <w:vAlign w:val="bottom"/>
          </w:tcPr>
          <w:p w:rsidR="005739B8" w:rsidRDefault="005739B8">
            <w:pPr>
              <w:rPr>
                <w:rFonts w:ascii="Calibri" w:hAnsi="Calibri"/>
                <w:color w:val="000000"/>
                <w:sz w:val="24"/>
                <w:szCs w:val="24"/>
              </w:rPr>
            </w:pPr>
            <w:r>
              <w:rPr>
                <w:rFonts w:ascii="Calibri" w:hAnsi="Calibri"/>
                <w:color w:val="000000"/>
                <w:sz w:val="24"/>
                <w:szCs w:val="24"/>
              </w:rPr>
              <w:t>Watch for passing traffic</w:t>
            </w:r>
          </w:p>
        </w:tc>
      </w:tr>
      <w:tr w:rsidR="00B875C9" w:rsidRPr="003B65B9" w:rsidTr="00B875C9">
        <w:tc>
          <w:tcPr>
            <w:tcW w:w="1277" w:type="dxa"/>
          </w:tcPr>
          <w:p w:rsidR="00B875C9" w:rsidRPr="00E676B1" w:rsidRDefault="005739B8" w:rsidP="005739B8">
            <w:pPr>
              <w:jc w:val="center"/>
            </w:pPr>
            <w:r>
              <w:t>0.6</w:t>
            </w:r>
          </w:p>
        </w:tc>
        <w:tc>
          <w:tcPr>
            <w:tcW w:w="1416" w:type="dxa"/>
          </w:tcPr>
          <w:p w:rsidR="00B875C9" w:rsidRDefault="00B875C9" w:rsidP="00A3001F">
            <w:pPr>
              <w:jc w:val="center"/>
            </w:pPr>
            <w:r>
              <w:t>Right</w:t>
            </w:r>
          </w:p>
        </w:tc>
        <w:tc>
          <w:tcPr>
            <w:tcW w:w="3829" w:type="dxa"/>
            <w:vAlign w:val="bottom"/>
          </w:tcPr>
          <w:p w:rsidR="00B875C9" w:rsidRDefault="005739B8" w:rsidP="005739B8">
            <w:pPr>
              <w:rPr>
                <w:rFonts w:ascii="Calibri" w:hAnsi="Calibri"/>
                <w:color w:val="000000"/>
                <w:sz w:val="24"/>
                <w:szCs w:val="24"/>
              </w:rPr>
            </w:pPr>
            <w:r>
              <w:rPr>
                <w:rFonts w:ascii="Calibri" w:hAnsi="Calibri"/>
                <w:color w:val="000000"/>
                <w:sz w:val="24"/>
                <w:szCs w:val="24"/>
              </w:rPr>
              <w:t>At the roundabout turn right onto Ocean View Drive</w:t>
            </w:r>
          </w:p>
        </w:tc>
        <w:tc>
          <w:tcPr>
            <w:tcW w:w="3543" w:type="dxa"/>
            <w:vAlign w:val="bottom"/>
          </w:tcPr>
          <w:p w:rsidR="00B875C9" w:rsidRDefault="00B875C9">
            <w:pPr>
              <w:rPr>
                <w:rFonts w:ascii="Calibri" w:hAnsi="Calibri"/>
                <w:color w:val="000000"/>
                <w:sz w:val="24"/>
                <w:szCs w:val="24"/>
              </w:rPr>
            </w:pPr>
            <w:r>
              <w:rPr>
                <w:rFonts w:ascii="Calibri" w:hAnsi="Calibri"/>
                <w:color w:val="000000"/>
                <w:sz w:val="24"/>
                <w:szCs w:val="24"/>
              </w:rPr>
              <w:t>Watch for traffic, busy intersection</w:t>
            </w:r>
          </w:p>
        </w:tc>
      </w:tr>
      <w:tr w:rsidR="005739B8" w:rsidRPr="003B65B9" w:rsidTr="00B875C9">
        <w:tc>
          <w:tcPr>
            <w:tcW w:w="1277" w:type="dxa"/>
          </w:tcPr>
          <w:p w:rsidR="005739B8" w:rsidRDefault="005739B8" w:rsidP="005739B8">
            <w:pPr>
              <w:jc w:val="center"/>
            </w:pPr>
            <w:r>
              <w:t>0.6</w:t>
            </w:r>
          </w:p>
        </w:tc>
        <w:tc>
          <w:tcPr>
            <w:tcW w:w="1416" w:type="dxa"/>
          </w:tcPr>
          <w:p w:rsidR="005739B8" w:rsidRDefault="005739B8" w:rsidP="00A3001F">
            <w:pPr>
              <w:jc w:val="center"/>
            </w:pPr>
            <w:r>
              <w:t>Straight</w:t>
            </w:r>
          </w:p>
        </w:tc>
        <w:tc>
          <w:tcPr>
            <w:tcW w:w="3829" w:type="dxa"/>
            <w:vAlign w:val="bottom"/>
          </w:tcPr>
          <w:p w:rsidR="005739B8" w:rsidRDefault="005739B8">
            <w:pPr>
              <w:rPr>
                <w:rFonts w:ascii="Calibri" w:hAnsi="Calibri"/>
                <w:color w:val="000000"/>
              </w:rPr>
            </w:pPr>
            <w:r>
              <w:rPr>
                <w:rFonts w:ascii="Calibri" w:hAnsi="Calibri"/>
                <w:color w:val="000000"/>
              </w:rPr>
              <w:t xml:space="preserve">Proceed along Ocean View Drive until </w:t>
            </w:r>
            <w:proofErr w:type="spellStart"/>
            <w:r>
              <w:rPr>
                <w:rFonts w:ascii="Calibri" w:hAnsi="Calibri"/>
                <w:color w:val="000000"/>
              </w:rPr>
              <w:t>Wairakei</w:t>
            </w:r>
            <w:proofErr w:type="spellEnd"/>
            <w:r>
              <w:rPr>
                <w:rFonts w:ascii="Calibri" w:hAnsi="Calibri"/>
                <w:color w:val="000000"/>
              </w:rPr>
              <w:t xml:space="preserve"> Road</w:t>
            </w:r>
          </w:p>
        </w:tc>
        <w:tc>
          <w:tcPr>
            <w:tcW w:w="3543" w:type="dxa"/>
            <w:vAlign w:val="bottom"/>
          </w:tcPr>
          <w:p w:rsidR="005739B8" w:rsidRDefault="005739B8">
            <w:pPr>
              <w:rPr>
                <w:rFonts w:ascii="Calibri" w:hAnsi="Calibri"/>
                <w:color w:val="000000"/>
              </w:rPr>
            </w:pPr>
            <w:r>
              <w:rPr>
                <w:rFonts w:ascii="Calibri" w:hAnsi="Calibri"/>
                <w:color w:val="000000"/>
              </w:rPr>
              <w:t>Watch for traffic before moving into the lane to turn right</w:t>
            </w:r>
          </w:p>
        </w:tc>
      </w:tr>
      <w:tr w:rsidR="00B875C9" w:rsidRPr="003B65B9" w:rsidTr="00B875C9">
        <w:tc>
          <w:tcPr>
            <w:tcW w:w="1277" w:type="dxa"/>
          </w:tcPr>
          <w:p w:rsidR="00B875C9" w:rsidRPr="00E676B1" w:rsidRDefault="00B875C9" w:rsidP="005739B8">
            <w:pPr>
              <w:jc w:val="center"/>
            </w:pPr>
            <w:r>
              <w:t>2.8</w:t>
            </w:r>
          </w:p>
        </w:tc>
        <w:tc>
          <w:tcPr>
            <w:tcW w:w="1416" w:type="dxa"/>
          </w:tcPr>
          <w:p w:rsidR="00B875C9" w:rsidRDefault="00B875C9" w:rsidP="00A3001F">
            <w:pPr>
              <w:jc w:val="center"/>
            </w:pPr>
            <w:r>
              <w:t>Right</w:t>
            </w:r>
          </w:p>
        </w:tc>
        <w:tc>
          <w:tcPr>
            <w:tcW w:w="3829" w:type="dxa"/>
            <w:vAlign w:val="bottom"/>
          </w:tcPr>
          <w:p w:rsidR="00B875C9" w:rsidRDefault="005739B8">
            <w:pPr>
              <w:rPr>
                <w:rFonts w:ascii="Calibri" w:hAnsi="Calibri"/>
                <w:color w:val="000000"/>
                <w:sz w:val="24"/>
                <w:szCs w:val="24"/>
              </w:rPr>
            </w:pPr>
            <w:r>
              <w:rPr>
                <w:rFonts w:ascii="Calibri" w:hAnsi="Calibri"/>
                <w:color w:val="000000"/>
              </w:rPr>
              <w:t xml:space="preserve">Turn right into </w:t>
            </w:r>
            <w:proofErr w:type="spellStart"/>
            <w:r>
              <w:rPr>
                <w:rFonts w:ascii="Calibri" w:hAnsi="Calibri"/>
                <w:color w:val="000000"/>
              </w:rPr>
              <w:t>Wairakei</w:t>
            </w:r>
            <w:proofErr w:type="spellEnd"/>
            <w:r>
              <w:rPr>
                <w:rFonts w:ascii="Calibri" w:hAnsi="Calibri"/>
                <w:color w:val="000000"/>
              </w:rPr>
              <w:t xml:space="preserve"> Road and proceed </w:t>
            </w:r>
            <w:r w:rsidR="005E2C46">
              <w:rPr>
                <w:rFonts w:ascii="Calibri" w:hAnsi="Calibri"/>
                <w:color w:val="000000"/>
              </w:rPr>
              <w:t xml:space="preserve">0.5km </w:t>
            </w:r>
            <w:r>
              <w:rPr>
                <w:rFonts w:ascii="Calibri" w:hAnsi="Calibri"/>
                <w:color w:val="000000"/>
              </w:rPr>
              <w:t xml:space="preserve">to </w:t>
            </w:r>
            <w:proofErr w:type="spellStart"/>
            <w:r w:rsidR="005E2C46">
              <w:rPr>
                <w:rFonts w:ascii="Calibri" w:hAnsi="Calibri"/>
                <w:color w:val="000000"/>
              </w:rPr>
              <w:t>Matawai</w:t>
            </w:r>
            <w:proofErr w:type="spellEnd"/>
            <w:r w:rsidR="005E2C46">
              <w:rPr>
                <w:rFonts w:ascii="Calibri" w:hAnsi="Calibri"/>
                <w:color w:val="000000"/>
              </w:rPr>
              <w:t xml:space="preserve"> Ave</w:t>
            </w:r>
          </w:p>
        </w:tc>
        <w:tc>
          <w:tcPr>
            <w:tcW w:w="3543" w:type="dxa"/>
            <w:vAlign w:val="bottom"/>
          </w:tcPr>
          <w:p w:rsidR="00B875C9" w:rsidRDefault="005E2C46">
            <w:pPr>
              <w:rPr>
                <w:rFonts w:ascii="Calibri" w:hAnsi="Calibri"/>
                <w:color w:val="000000"/>
                <w:sz w:val="24"/>
                <w:szCs w:val="24"/>
              </w:rPr>
            </w:pPr>
            <w:r>
              <w:rPr>
                <w:rFonts w:ascii="Calibri" w:hAnsi="Calibri"/>
                <w:color w:val="000000"/>
              </w:rPr>
              <w:t xml:space="preserve">Right </w:t>
            </w:r>
            <w:r w:rsidR="00B875C9">
              <w:rPr>
                <w:rFonts w:ascii="Calibri" w:hAnsi="Calibri"/>
                <w:color w:val="000000"/>
              </w:rPr>
              <w:t xml:space="preserve">turn is at the base of a hill, busy road </w:t>
            </w:r>
          </w:p>
        </w:tc>
      </w:tr>
      <w:tr w:rsidR="00B875C9" w:rsidRPr="003B65B9" w:rsidTr="00B875C9">
        <w:tc>
          <w:tcPr>
            <w:tcW w:w="1277" w:type="dxa"/>
          </w:tcPr>
          <w:p w:rsidR="00B875C9" w:rsidRPr="00E676B1" w:rsidRDefault="00B875C9" w:rsidP="005739B8">
            <w:pPr>
              <w:jc w:val="center"/>
            </w:pPr>
            <w:r>
              <w:t>3.2</w:t>
            </w:r>
          </w:p>
        </w:tc>
        <w:tc>
          <w:tcPr>
            <w:tcW w:w="1416" w:type="dxa"/>
          </w:tcPr>
          <w:p w:rsidR="00B875C9" w:rsidRPr="00890EF0" w:rsidRDefault="005E2C46" w:rsidP="00A3001F">
            <w:pPr>
              <w:jc w:val="center"/>
            </w:pPr>
            <w:r w:rsidRPr="00890EF0">
              <w:t>Right</w:t>
            </w:r>
          </w:p>
        </w:tc>
        <w:tc>
          <w:tcPr>
            <w:tcW w:w="3829" w:type="dxa"/>
            <w:vAlign w:val="bottom"/>
          </w:tcPr>
          <w:p w:rsidR="00B875C9" w:rsidRDefault="005E2C46">
            <w:pPr>
              <w:rPr>
                <w:rFonts w:ascii="Calibri" w:hAnsi="Calibri"/>
                <w:color w:val="000000"/>
                <w:sz w:val="24"/>
                <w:szCs w:val="24"/>
              </w:rPr>
            </w:pPr>
            <w:r>
              <w:rPr>
                <w:rFonts w:ascii="Calibri" w:hAnsi="Calibri"/>
                <w:color w:val="000000"/>
              </w:rPr>
              <w:t xml:space="preserve">Turn right into </w:t>
            </w:r>
            <w:proofErr w:type="spellStart"/>
            <w:r w:rsidR="00B875C9">
              <w:rPr>
                <w:rFonts w:ascii="Calibri" w:hAnsi="Calibri"/>
                <w:color w:val="000000"/>
              </w:rPr>
              <w:t>Matawai</w:t>
            </w:r>
            <w:proofErr w:type="spellEnd"/>
            <w:r w:rsidR="00B875C9">
              <w:rPr>
                <w:rFonts w:ascii="Calibri" w:hAnsi="Calibri"/>
                <w:color w:val="000000"/>
              </w:rPr>
              <w:t xml:space="preserve"> Ave </w:t>
            </w:r>
            <w:r>
              <w:rPr>
                <w:rFonts w:ascii="Calibri" w:hAnsi="Calibri"/>
                <w:color w:val="000000"/>
              </w:rPr>
              <w:t>and follow to end and stop at the stop sign</w:t>
            </w:r>
          </w:p>
        </w:tc>
        <w:tc>
          <w:tcPr>
            <w:tcW w:w="3543" w:type="dxa"/>
            <w:vAlign w:val="bottom"/>
          </w:tcPr>
          <w:p w:rsidR="00B875C9" w:rsidRDefault="005E2C46">
            <w:pPr>
              <w:rPr>
                <w:rFonts w:ascii="Calibri" w:hAnsi="Calibri"/>
                <w:color w:val="000000"/>
                <w:sz w:val="24"/>
                <w:szCs w:val="24"/>
              </w:rPr>
            </w:pPr>
            <w:r>
              <w:rPr>
                <w:rFonts w:ascii="Calibri" w:hAnsi="Calibri"/>
                <w:color w:val="000000"/>
                <w:sz w:val="24"/>
                <w:szCs w:val="24"/>
              </w:rPr>
              <w:t>Stop sign</w:t>
            </w:r>
          </w:p>
        </w:tc>
      </w:tr>
      <w:tr w:rsidR="00B875C9" w:rsidRPr="003B65B9" w:rsidTr="00B875C9">
        <w:tc>
          <w:tcPr>
            <w:tcW w:w="1277" w:type="dxa"/>
          </w:tcPr>
          <w:p w:rsidR="00B875C9" w:rsidRDefault="00B875C9" w:rsidP="005739B8">
            <w:pPr>
              <w:jc w:val="center"/>
            </w:pPr>
            <w:r>
              <w:t>3.3</w:t>
            </w:r>
          </w:p>
        </w:tc>
        <w:tc>
          <w:tcPr>
            <w:tcW w:w="1416" w:type="dxa"/>
          </w:tcPr>
          <w:p w:rsidR="00B875C9" w:rsidRPr="00890EF0" w:rsidRDefault="005E2C46" w:rsidP="00A3001F">
            <w:pPr>
              <w:jc w:val="center"/>
            </w:pPr>
            <w:r w:rsidRPr="00890EF0">
              <w:t>Left</w:t>
            </w:r>
          </w:p>
        </w:tc>
        <w:tc>
          <w:tcPr>
            <w:tcW w:w="3829" w:type="dxa"/>
            <w:vAlign w:val="bottom"/>
          </w:tcPr>
          <w:p w:rsidR="00B875C9" w:rsidRDefault="005E2C46">
            <w:pPr>
              <w:rPr>
                <w:rFonts w:ascii="Calibri" w:hAnsi="Calibri"/>
                <w:color w:val="000000"/>
                <w:sz w:val="24"/>
                <w:szCs w:val="24"/>
              </w:rPr>
            </w:pPr>
            <w:r>
              <w:rPr>
                <w:rFonts w:ascii="Calibri" w:hAnsi="Calibri"/>
                <w:color w:val="000000"/>
              </w:rPr>
              <w:t>Turn left onto Blue bell drive, proceed to end of road and veers to the right and continue to the roundabout</w:t>
            </w:r>
          </w:p>
        </w:tc>
        <w:tc>
          <w:tcPr>
            <w:tcW w:w="3543" w:type="dxa"/>
            <w:vAlign w:val="bottom"/>
          </w:tcPr>
          <w:p w:rsidR="00B875C9" w:rsidRDefault="00B875C9">
            <w:pPr>
              <w:rPr>
                <w:rFonts w:ascii="Calibri" w:hAnsi="Calibri"/>
                <w:color w:val="000000"/>
                <w:sz w:val="24"/>
                <w:szCs w:val="24"/>
              </w:rPr>
            </w:pPr>
          </w:p>
        </w:tc>
      </w:tr>
      <w:tr w:rsidR="00B875C9" w:rsidRPr="003B65B9" w:rsidTr="00B875C9">
        <w:tc>
          <w:tcPr>
            <w:tcW w:w="1277" w:type="dxa"/>
          </w:tcPr>
          <w:p w:rsidR="00B875C9" w:rsidRPr="00E676B1" w:rsidRDefault="00B875C9" w:rsidP="005739B8">
            <w:pPr>
              <w:jc w:val="center"/>
            </w:pPr>
            <w:r>
              <w:t>3.6</w:t>
            </w:r>
          </w:p>
        </w:tc>
        <w:tc>
          <w:tcPr>
            <w:tcW w:w="1416" w:type="dxa"/>
          </w:tcPr>
          <w:p w:rsidR="00B875C9" w:rsidRPr="00890EF0" w:rsidRDefault="005E2C46" w:rsidP="00A3001F">
            <w:pPr>
              <w:jc w:val="center"/>
            </w:pPr>
            <w:r w:rsidRPr="00890EF0">
              <w:t>Left</w:t>
            </w:r>
          </w:p>
        </w:tc>
        <w:tc>
          <w:tcPr>
            <w:tcW w:w="3829" w:type="dxa"/>
            <w:vAlign w:val="bottom"/>
          </w:tcPr>
          <w:p w:rsidR="00B875C9" w:rsidRDefault="005E2C46">
            <w:pPr>
              <w:rPr>
                <w:rFonts w:ascii="Calibri" w:hAnsi="Calibri"/>
                <w:color w:val="000000"/>
                <w:sz w:val="24"/>
                <w:szCs w:val="24"/>
              </w:rPr>
            </w:pPr>
            <w:r>
              <w:rPr>
                <w:rFonts w:ascii="Calibri" w:hAnsi="Calibri"/>
                <w:color w:val="000000"/>
              </w:rPr>
              <w:t xml:space="preserve">At the roundabout </w:t>
            </w:r>
            <w:r w:rsidR="00B875C9">
              <w:rPr>
                <w:rFonts w:ascii="Calibri" w:hAnsi="Calibri"/>
                <w:color w:val="000000"/>
              </w:rPr>
              <w:t xml:space="preserve">turn left onto </w:t>
            </w:r>
            <w:proofErr w:type="spellStart"/>
            <w:r w:rsidR="00B875C9">
              <w:rPr>
                <w:rFonts w:ascii="Calibri" w:hAnsi="Calibri"/>
                <w:color w:val="000000"/>
              </w:rPr>
              <w:t>pitt</w:t>
            </w:r>
            <w:proofErr w:type="spellEnd"/>
            <w:r w:rsidR="00B875C9">
              <w:rPr>
                <w:rFonts w:ascii="Calibri" w:hAnsi="Calibri"/>
                <w:color w:val="000000"/>
              </w:rPr>
              <w:t xml:space="preserve"> road </w:t>
            </w:r>
            <w:r>
              <w:rPr>
                <w:rFonts w:ascii="Calibri" w:hAnsi="Calibri"/>
                <w:color w:val="000000"/>
              </w:rPr>
              <w:t>and proceed up to the traffic lights</w:t>
            </w:r>
          </w:p>
        </w:tc>
        <w:tc>
          <w:tcPr>
            <w:tcW w:w="3543" w:type="dxa"/>
            <w:vAlign w:val="bottom"/>
          </w:tcPr>
          <w:p w:rsidR="00B875C9" w:rsidRDefault="00B875C9">
            <w:pPr>
              <w:rPr>
                <w:rFonts w:ascii="Calibri" w:hAnsi="Calibri"/>
                <w:color w:val="000000"/>
                <w:sz w:val="24"/>
                <w:szCs w:val="24"/>
              </w:rPr>
            </w:pPr>
          </w:p>
        </w:tc>
      </w:tr>
      <w:tr w:rsidR="00B875C9" w:rsidRPr="003B65B9" w:rsidTr="00B875C9">
        <w:tc>
          <w:tcPr>
            <w:tcW w:w="1277" w:type="dxa"/>
          </w:tcPr>
          <w:p w:rsidR="00B875C9" w:rsidRDefault="00B875C9" w:rsidP="005739B8">
            <w:pPr>
              <w:jc w:val="center"/>
            </w:pPr>
            <w:r>
              <w:t>3.7</w:t>
            </w:r>
          </w:p>
        </w:tc>
        <w:tc>
          <w:tcPr>
            <w:tcW w:w="1416" w:type="dxa"/>
          </w:tcPr>
          <w:p w:rsidR="00B875C9" w:rsidRPr="00890EF0" w:rsidRDefault="005E2C46" w:rsidP="00A3001F">
            <w:pPr>
              <w:jc w:val="center"/>
            </w:pPr>
            <w:r w:rsidRPr="00890EF0">
              <w:t>Right</w:t>
            </w:r>
          </w:p>
        </w:tc>
        <w:tc>
          <w:tcPr>
            <w:tcW w:w="3829" w:type="dxa"/>
            <w:vAlign w:val="bottom"/>
          </w:tcPr>
          <w:p w:rsidR="00B875C9" w:rsidRDefault="00B875C9" w:rsidP="005E2C46">
            <w:pPr>
              <w:rPr>
                <w:rFonts w:ascii="Calibri" w:hAnsi="Calibri"/>
                <w:color w:val="000000"/>
                <w:sz w:val="24"/>
                <w:szCs w:val="24"/>
              </w:rPr>
            </w:pPr>
            <w:r>
              <w:rPr>
                <w:rFonts w:ascii="Calibri" w:hAnsi="Calibri"/>
                <w:color w:val="000000"/>
              </w:rPr>
              <w:t>At traffic lights</w:t>
            </w:r>
            <w:r w:rsidR="005E2C46">
              <w:rPr>
                <w:rFonts w:ascii="Calibri" w:hAnsi="Calibri"/>
                <w:color w:val="000000"/>
              </w:rPr>
              <w:t xml:space="preserve"> turn right</w:t>
            </w:r>
            <w:r>
              <w:rPr>
                <w:rFonts w:ascii="Calibri" w:hAnsi="Calibri"/>
                <w:color w:val="000000"/>
              </w:rPr>
              <w:t xml:space="preserve"> onto The Entrance Road (C C highway)</w:t>
            </w:r>
            <w:r w:rsidR="005E2C46">
              <w:rPr>
                <w:rFonts w:ascii="Calibri" w:hAnsi="Calibri"/>
                <w:color w:val="000000"/>
              </w:rPr>
              <w:t xml:space="preserve"> and proceed for 4.5km along the highway</w:t>
            </w:r>
          </w:p>
        </w:tc>
        <w:tc>
          <w:tcPr>
            <w:tcW w:w="3543" w:type="dxa"/>
            <w:vAlign w:val="bottom"/>
          </w:tcPr>
          <w:p w:rsidR="00B875C9" w:rsidRPr="00087665" w:rsidRDefault="00087665" w:rsidP="00087665">
            <w:pPr>
              <w:rPr>
                <w:rFonts w:ascii="Calibri" w:hAnsi="Calibri"/>
                <w:color w:val="000000"/>
              </w:rPr>
            </w:pPr>
            <w:r>
              <w:rPr>
                <w:rFonts w:ascii="Calibri" w:hAnsi="Calibri"/>
                <w:color w:val="000000"/>
              </w:rPr>
              <w:t>Proceed straight along the Highway, taking care at the roundabouts.</w:t>
            </w:r>
          </w:p>
        </w:tc>
      </w:tr>
      <w:tr w:rsidR="00B875C9" w:rsidRPr="003B65B9" w:rsidTr="00B875C9">
        <w:tc>
          <w:tcPr>
            <w:tcW w:w="1277" w:type="dxa"/>
          </w:tcPr>
          <w:p w:rsidR="00B875C9" w:rsidRDefault="00B875C9" w:rsidP="007D5890">
            <w:pPr>
              <w:jc w:val="center"/>
            </w:pPr>
            <w:r>
              <w:t>8.2</w:t>
            </w:r>
          </w:p>
        </w:tc>
        <w:tc>
          <w:tcPr>
            <w:tcW w:w="1416" w:type="dxa"/>
          </w:tcPr>
          <w:p w:rsidR="00B875C9" w:rsidRPr="00890EF0" w:rsidRDefault="005E2C46" w:rsidP="00A3001F">
            <w:pPr>
              <w:jc w:val="center"/>
            </w:pPr>
            <w:r w:rsidRPr="00890EF0">
              <w:t>Right</w:t>
            </w:r>
          </w:p>
        </w:tc>
        <w:tc>
          <w:tcPr>
            <w:tcW w:w="3829" w:type="dxa"/>
            <w:vAlign w:val="bottom"/>
          </w:tcPr>
          <w:p w:rsidR="00B875C9" w:rsidRPr="00087665" w:rsidRDefault="00B875C9" w:rsidP="00087665">
            <w:r w:rsidRPr="00087665">
              <w:t xml:space="preserve">Turn right at </w:t>
            </w:r>
            <w:r w:rsidR="005E2C46">
              <w:t xml:space="preserve">traffic lights into </w:t>
            </w:r>
            <w:r w:rsidRPr="00087665">
              <w:t>Bateau Bay Road</w:t>
            </w:r>
          </w:p>
        </w:tc>
        <w:tc>
          <w:tcPr>
            <w:tcW w:w="3543" w:type="dxa"/>
            <w:vAlign w:val="bottom"/>
          </w:tcPr>
          <w:p w:rsidR="00B875C9" w:rsidRDefault="00B875C9">
            <w:pPr>
              <w:rPr>
                <w:rFonts w:ascii="Calibri" w:hAnsi="Calibri"/>
                <w:color w:val="000000"/>
                <w:sz w:val="24"/>
                <w:szCs w:val="24"/>
              </w:rPr>
            </w:pPr>
            <w:r>
              <w:rPr>
                <w:rFonts w:ascii="Calibri" w:hAnsi="Calibri"/>
                <w:color w:val="000000"/>
              </w:rPr>
              <w:t>traffic lights,  busy road - caution needed to get to the right hand turning lane – you will need to cross 2 lanes of traffic</w:t>
            </w:r>
          </w:p>
        </w:tc>
      </w:tr>
      <w:tr w:rsidR="00B875C9" w:rsidRPr="003B65B9" w:rsidTr="00B875C9">
        <w:tc>
          <w:tcPr>
            <w:tcW w:w="1277" w:type="dxa"/>
          </w:tcPr>
          <w:p w:rsidR="00B875C9" w:rsidRPr="00E676B1" w:rsidRDefault="00B875C9" w:rsidP="003B65B9">
            <w:pPr>
              <w:jc w:val="center"/>
            </w:pPr>
          </w:p>
        </w:tc>
        <w:tc>
          <w:tcPr>
            <w:tcW w:w="1416" w:type="dxa"/>
          </w:tcPr>
          <w:p w:rsidR="00B875C9" w:rsidRPr="00890EF0" w:rsidRDefault="005E2C46" w:rsidP="00A3001F">
            <w:pPr>
              <w:jc w:val="center"/>
            </w:pPr>
            <w:r w:rsidRPr="00890EF0">
              <w:t>Straight</w:t>
            </w:r>
          </w:p>
        </w:tc>
        <w:tc>
          <w:tcPr>
            <w:tcW w:w="3829" w:type="dxa"/>
            <w:vAlign w:val="bottom"/>
          </w:tcPr>
          <w:p w:rsidR="00B875C9" w:rsidRDefault="005E2C46">
            <w:pPr>
              <w:rPr>
                <w:rFonts w:ascii="Calibri" w:hAnsi="Calibri"/>
                <w:color w:val="000000"/>
                <w:sz w:val="24"/>
                <w:szCs w:val="24"/>
              </w:rPr>
            </w:pPr>
            <w:r>
              <w:rPr>
                <w:rFonts w:ascii="Calibri" w:hAnsi="Calibri"/>
                <w:color w:val="000000"/>
                <w:sz w:val="24"/>
                <w:szCs w:val="24"/>
              </w:rPr>
              <w:t>Proceed along Bateau Bay road for approximately 2.5km to the roundabout</w:t>
            </w:r>
          </w:p>
        </w:tc>
        <w:tc>
          <w:tcPr>
            <w:tcW w:w="3543" w:type="dxa"/>
            <w:vAlign w:val="bottom"/>
          </w:tcPr>
          <w:p w:rsidR="00B875C9" w:rsidRDefault="00B875C9">
            <w:pPr>
              <w:rPr>
                <w:rFonts w:ascii="Calibri" w:hAnsi="Calibri"/>
                <w:color w:val="000000"/>
                <w:sz w:val="24"/>
                <w:szCs w:val="24"/>
              </w:rPr>
            </w:pPr>
          </w:p>
        </w:tc>
      </w:tr>
      <w:tr w:rsidR="00B875C9" w:rsidRPr="003B65B9" w:rsidTr="00B875C9">
        <w:tc>
          <w:tcPr>
            <w:tcW w:w="1277" w:type="dxa"/>
          </w:tcPr>
          <w:p w:rsidR="00B875C9" w:rsidRPr="00E676B1" w:rsidRDefault="00B875C9" w:rsidP="007D5890">
            <w:pPr>
              <w:jc w:val="center"/>
            </w:pPr>
            <w:r>
              <w:t>10.6</w:t>
            </w:r>
          </w:p>
        </w:tc>
        <w:tc>
          <w:tcPr>
            <w:tcW w:w="1416" w:type="dxa"/>
          </w:tcPr>
          <w:p w:rsidR="00B875C9" w:rsidRPr="00890EF0" w:rsidRDefault="005E2C46" w:rsidP="00A3001F">
            <w:pPr>
              <w:jc w:val="center"/>
            </w:pPr>
            <w:r w:rsidRPr="00890EF0">
              <w:t>Right</w:t>
            </w:r>
          </w:p>
        </w:tc>
        <w:tc>
          <w:tcPr>
            <w:tcW w:w="3829" w:type="dxa"/>
            <w:vAlign w:val="bottom"/>
          </w:tcPr>
          <w:p w:rsidR="00B875C9" w:rsidRDefault="00B875C9" w:rsidP="005E2C46">
            <w:pPr>
              <w:rPr>
                <w:rFonts w:ascii="Calibri" w:hAnsi="Calibri"/>
                <w:color w:val="000000"/>
                <w:sz w:val="24"/>
                <w:szCs w:val="24"/>
              </w:rPr>
            </w:pPr>
            <w:r>
              <w:rPr>
                <w:rFonts w:ascii="Calibri" w:hAnsi="Calibri"/>
                <w:color w:val="000000"/>
              </w:rPr>
              <w:t>Turn right at round about</w:t>
            </w:r>
            <w:r w:rsidR="005E2C46">
              <w:rPr>
                <w:rFonts w:ascii="Calibri" w:hAnsi="Calibri"/>
                <w:color w:val="000000"/>
              </w:rPr>
              <w:t xml:space="preserve"> onto </w:t>
            </w:r>
            <w:r>
              <w:rPr>
                <w:rFonts w:ascii="Calibri" w:hAnsi="Calibri"/>
                <w:color w:val="000000"/>
              </w:rPr>
              <w:t xml:space="preserve">Grandview Street </w:t>
            </w:r>
          </w:p>
        </w:tc>
        <w:tc>
          <w:tcPr>
            <w:tcW w:w="3543" w:type="dxa"/>
            <w:vAlign w:val="bottom"/>
          </w:tcPr>
          <w:p w:rsidR="00B875C9" w:rsidRDefault="00B875C9">
            <w:pPr>
              <w:rPr>
                <w:rFonts w:ascii="Calibri" w:hAnsi="Calibri"/>
                <w:color w:val="000000"/>
                <w:sz w:val="24"/>
                <w:szCs w:val="24"/>
              </w:rPr>
            </w:pPr>
            <w:r>
              <w:rPr>
                <w:rFonts w:ascii="Calibri" w:hAnsi="Calibri"/>
                <w:color w:val="000000"/>
              </w:rPr>
              <w:t xml:space="preserve">proceed nth </w:t>
            </w:r>
            <w:proofErr w:type="spellStart"/>
            <w:r>
              <w:rPr>
                <w:rFonts w:ascii="Calibri" w:hAnsi="Calibri"/>
                <w:color w:val="000000"/>
              </w:rPr>
              <w:t>bnd</w:t>
            </w:r>
            <w:proofErr w:type="spellEnd"/>
            <w:r>
              <w:rPr>
                <w:rFonts w:ascii="Calibri" w:hAnsi="Calibri"/>
                <w:color w:val="000000"/>
              </w:rPr>
              <w:t>, up the slight incline and straight through next round-about – still on Grandview Street</w:t>
            </w:r>
          </w:p>
        </w:tc>
      </w:tr>
      <w:tr w:rsidR="005E2C46" w:rsidRPr="003B65B9" w:rsidTr="00B875C9">
        <w:tc>
          <w:tcPr>
            <w:tcW w:w="1277" w:type="dxa"/>
          </w:tcPr>
          <w:p w:rsidR="005E2C46" w:rsidRDefault="005E2C46" w:rsidP="004A2D4C">
            <w:pPr>
              <w:jc w:val="center"/>
            </w:pPr>
            <w:r>
              <w:t>10.6</w:t>
            </w:r>
          </w:p>
        </w:tc>
        <w:tc>
          <w:tcPr>
            <w:tcW w:w="1416" w:type="dxa"/>
          </w:tcPr>
          <w:p w:rsidR="005E2C46" w:rsidRPr="00890EF0" w:rsidRDefault="005E2C46" w:rsidP="00A3001F">
            <w:pPr>
              <w:jc w:val="center"/>
            </w:pPr>
            <w:r w:rsidRPr="00890EF0">
              <w:t>Straight</w:t>
            </w:r>
          </w:p>
        </w:tc>
        <w:tc>
          <w:tcPr>
            <w:tcW w:w="3829" w:type="dxa"/>
            <w:vAlign w:val="bottom"/>
          </w:tcPr>
          <w:p w:rsidR="005E2C46" w:rsidRDefault="005E2C46" w:rsidP="005E2C46">
            <w:pPr>
              <w:rPr>
                <w:rFonts w:ascii="Calibri" w:hAnsi="Calibri"/>
                <w:color w:val="000000"/>
              </w:rPr>
            </w:pPr>
            <w:r>
              <w:rPr>
                <w:rFonts w:ascii="Calibri" w:hAnsi="Calibri"/>
                <w:color w:val="000000"/>
              </w:rPr>
              <w:t xml:space="preserve">Proceed up the slight incline and straight through the next roundabout and follow to </w:t>
            </w:r>
            <w:proofErr w:type="spellStart"/>
            <w:r>
              <w:rPr>
                <w:rFonts w:ascii="Calibri" w:hAnsi="Calibri"/>
                <w:color w:val="000000"/>
              </w:rPr>
              <w:t>Swadling</w:t>
            </w:r>
            <w:proofErr w:type="spellEnd"/>
            <w:r>
              <w:rPr>
                <w:rFonts w:ascii="Calibri" w:hAnsi="Calibri"/>
                <w:color w:val="000000"/>
              </w:rPr>
              <w:t xml:space="preserve"> Street</w:t>
            </w:r>
          </w:p>
        </w:tc>
        <w:tc>
          <w:tcPr>
            <w:tcW w:w="3543" w:type="dxa"/>
            <w:vAlign w:val="bottom"/>
          </w:tcPr>
          <w:p w:rsidR="005E2C46" w:rsidRDefault="005E2C46">
            <w:pPr>
              <w:rPr>
                <w:rFonts w:ascii="Calibri" w:hAnsi="Calibri"/>
                <w:color w:val="000000"/>
              </w:rPr>
            </w:pPr>
          </w:p>
        </w:tc>
      </w:tr>
      <w:tr w:rsidR="00B875C9" w:rsidRPr="003B65B9" w:rsidTr="00B875C9">
        <w:tc>
          <w:tcPr>
            <w:tcW w:w="1277" w:type="dxa"/>
          </w:tcPr>
          <w:p w:rsidR="00B875C9" w:rsidRPr="00E676B1" w:rsidRDefault="007D5890" w:rsidP="004A2D4C">
            <w:pPr>
              <w:jc w:val="center"/>
            </w:pPr>
            <w:r>
              <w:t>12.1</w:t>
            </w:r>
          </w:p>
        </w:tc>
        <w:tc>
          <w:tcPr>
            <w:tcW w:w="1416" w:type="dxa"/>
          </w:tcPr>
          <w:p w:rsidR="00B875C9" w:rsidRPr="00890EF0" w:rsidRDefault="005E2C46" w:rsidP="00A3001F">
            <w:pPr>
              <w:jc w:val="center"/>
            </w:pPr>
            <w:r w:rsidRPr="00890EF0">
              <w:t>Right</w:t>
            </w:r>
          </w:p>
        </w:tc>
        <w:tc>
          <w:tcPr>
            <w:tcW w:w="3829" w:type="dxa"/>
            <w:vAlign w:val="bottom"/>
          </w:tcPr>
          <w:p w:rsidR="00B875C9" w:rsidRDefault="00B875C9" w:rsidP="005E2C46">
            <w:pPr>
              <w:rPr>
                <w:rFonts w:ascii="Calibri" w:hAnsi="Calibri"/>
                <w:color w:val="000000"/>
                <w:sz w:val="24"/>
                <w:szCs w:val="24"/>
              </w:rPr>
            </w:pPr>
            <w:r>
              <w:rPr>
                <w:rFonts w:ascii="Calibri" w:hAnsi="Calibri"/>
                <w:color w:val="000000"/>
              </w:rPr>
              <w:t xml:space="preserve">Turn right </w:t>
            </w:r>
            <w:r w:rsidR="005E2C46">
              <w:rPr>
                <w:rFonts w:ascii="Calibri" w:hAnsi="Calibri"/>
                <w:color w:val="000000"/>
              </w:rPr>
              <w:t xml:space="preserve">at roundabout </w:t>
            </w:r>
            <w:proofErr w:type="spellStart"/>
            <w:r>
              <w:rPr>
                <w:rFonts w:ascii="Calibri" w:hAnsi="Calibri"/>
                <w:color w:val="000000"/>
              </w:rPr>
              <w:t>Swadling</w:t>
            </w:r>
            <w:proofErr w:type="spellEnd"/>
            <w:r>
              <w:rPr>
                <w:rFonts w:ascii="Calibri" w:hAnsi="Calibri"/>
                <w:color w:val="000000"/>
              </w:rPr>
              <w:t xml:space="preserve"> Street </w:t>
            </w:r>
          </w:p>
        </w:tc>
        <w:tc>
          <w:tcPr>
            <w:tcW w:w="3543" w:type="dxa"/>
            <w:vAlign w:val="bottom"/>
          </w:tcPr>
          <w:p w:rsidR="00B875C9" w:rsidRDefault="00B875C9">
            <w:pPr>
              <w:rPr>
                <w:rFonts w:ascii="Calibri" w:hAnsi="Calibri"/>
                <w:color w:val="000000"/>
                <w:sz w:val="24"/>
                <w:szCs w:val="24"/>
              </w:rPr>
            </w:pPr>
          </w:p>
        </w:tc>
      </w:tr>
      <w:tr w:rsidR="00B875C9" w:rsidRPr="003B65B9" w:rsidTr="00B875C9">
        <w:tc>
          <w:tcPr>
            <w:tcW w:w="1277" w:type="dxa"/>
          </w:tcPr>
          <w:p w:rsidR="00B875C9" w:rsidRPr="00E676B1" w:rsidRDefault="007D5890" w:rsidP="001E0278">
            <w:pPr>
              <w:jc w:val="center"/>
            </w:pPr>
            <w:r>
              <w:t>12.5</w:t>
            </w:r>
          </w:p>
        </w:tc>
        <w:tc>
          <w:tcPr>
            <w:tcW w:w="1416" w:type="dxa"/>
          </w:tcPr>
          <w:p w:rsidR="00B875C9" w:rsidRPr="00890EF0" w:rsidRDefault="005E2C46" w:rsidP="00A3001F">
            <w:pPr>
              <w:jc w:val="center"/>
            </w:pPr>
            <w:r w:rsidRPr="00890EF0">
              <w:t>Right</w:t>
            </w:r>
          </w:p>
        </w:tc>
        <w:tc>
          <w:tcPr>
            <w:tcW w:w="3829" w:type="dxa"/>
            <w:vAlign w:val="bottom"/>
          </w:tcPr>
          <w:p w:rsidR="00B875C9" w:rsidRDefault="00B875C9">
            <w:pPr>
              <w:rPr>
                <w:rFonts w:ascii="Calibri" w:hAnsi="Calibri"/>
                <w:color w:val="000000"/>
                <w:sz w:val="24"/>
                <w:szCs w:val="24"/>
              </w:rPr>
            </w:pPr>
            <w:r>
              <w:rPr>
                <w:rFonts w:ascii="Calibri" w:hAnsi="Calibri"/>
                <w:color w:val="000000"/>
              </w:rPr>
              <w:t xml:space="preserve">Turn Right </w:t>
            </w:r>
            <w:r w:rsidR="005E2C46">
              <w:rPr>
                <w:rFonts w:ascii="Calibri" w:hAnsi="Calibri"/>
                <w:color w:val="000000"/>
              </w:rPr>
              <w:t xml:space="preserve">at roundabout </w:t>
            </w:r>
            <w:r>
              <w:rPr>
                <w:rFonts w:ascii="Calibri" w:hAnsi="Calibri"/>
                <w:color w:val="000000"/>
              </w:rPr>
              <w:t xml:space="preserve">into </w:t>
            </w:r>
            <w:proofErr w:type="spellStart"/>
            <w:r>
              <w:rPr>
                <w:rFonts w:ascii="Calibri" w:hAnsi="Calibri"/>
                <w:color w:val="000000"/>
              </w:rPr>
              <w:t>koongarra</w:t>
            </w:r>
            <w:proofErr w:type="spellEnd"/>
            <w:r>
              <w:rPr>
                <w:rFonts w:ascii="Calibri" w:hAnsi="Calibri"/>
                <w:color w:val="000000"/>
              </w:rPr>
              <w:t xml:space="preserve"> Street </w:t>
            </w:r>
          </w:p>
        </w:tc>
        <w:tc>
          <w:tcPr>
            <w:tcW w:w="3543" w:type="dxa"/>
            <w:vAlign w:val="bottom"/>
          </w:tcPr>
          <w:p w:rsidR="00B875C9" w:rsidRDefault="00B875C9">
            <w:pPr>
              <w:rPr>
                <w:rFonts w:ascii="Calibri" w:hAnsi="Calibri"/>
                <w:color w:val="000000"/>
                <w:sz w:val="24"/>
                <w:szCs w:val="24"/>
              </w:rPr>
            </w:pPr>
            <w:r>
              <w:rPr>
                <w:rFonts w:ascii="Calibri" w:hAnsi="Calibri"/>
                <w:color w:val="000000"/>
              </w:rPr>
              <w:t xml:space="preserve">Road veers to the  left &amp; turns into Bay Road </w:t>
            </w:r>
          </w:p>
        </w:tc>
      </w:tr>
      <w:tr w:rsidR="00B875C9" w:rsidRPr="003B65B9" w:rsidTr="00B875C9">
        <w:tc>
          <w:tcPr>
            <w:tcW w:w="1277" w:type="dxa"/>
          </w:tcPr>
          <w:p w:rsidR="00B875C9" w:rsidRPr="00E676B1" w:rsidRDefault="005E2C46" w:rsidP="004A2D4C">
            <w:pPr>
              <w:jc w:val="center"/>
            </w:pPr>
            <w:r>
              <w:t>12.5</w:t>
            </w:r>
          </w:p>
        </w:tc>
        <w:tc>
          <w:tcPr>
            <w:tcW w:w="1416" w:type="dxa"/>
          </w:tcPr>
          <w:p w:rsidR="00B875C9" w:rsidRPr="00890EF0" w:rsidRDefault="005E2C46" w:rsidP="00A3001F">
            <w:pPr>
              <w:jc w:val="center"/>
            </w:pPr>
            <w:r w:rsidRPr="00890EF0">
              <w:t>Straight</w:t>
            </w:r>
          </w:p>
        </w:tc>
        <w:tc>
          <w:tcPr>
            <w:tcW w:w="3829" w:type="dxa"/>
            <w:vAlign w:val="bottom"/>
          </w:tcPr>
          <w:p w:rsidR="00B875C9" w:rsidRDefault="005E2C46">
            <w:pPr>
              <w:rPr>
                <w:rFonts w:ascii="Calibri" w:hAnsi="Calibri"/>
                <w:color w:val="000000"/>
                <w:sz w:val="24"/>
                <w:szCs w:val="24"/>
              </w:rPr>
            </w:pPr>
            <w:r>
              <w:rPr>
                <w:rFonts w:ascii="Calibri" w:hAnsi="Calibri"/>
                <w:color w:val="000000"/>
              </w:rPr>
              <w:t xml:space="preserve">Proceed along </w:t>
            </w:r>
            <w:proofErr w:type="spellStart"/>
            <w:r>
              <w:rPr>
                <w:rFonts w:ascii="Calibri" w:hAnsi="Calibri"/>
                <w:color w:val="000000"/>
              </w:rPr>
              <w:t>Koongarra</w:t>
            </w:r>
            <w:proofErr w:type="spellEnd"/>
            <w:r>
              <w:rPr>
                <w:rFonts w:ascii="Calibri" w:hAnsi="Calibri"/>
                <w:color w:val="000000"/>
              </w:rPr>
              <w:t xml:space="preserve"> Street, road veers to the right and changes into Bay Road</w:t>
            </w:r>
          </w:p>
        </w:tc>
        <w:tc>
          <w:tcPr>
            <w:tcW w:w="3543" w:type="dxa"/>
            <w:vAlign w:val="bottom"/>
          </w:tcPr>
          <w:p w:rsidR="00B875C9" w:rsidRDefault="00B875C9">
            <w:pPr>
              <w:rPr>
                <w:rFonts w:ascii="Calibri" w:hAnsi="Calibri"/>
                <w:color w:val="000000"/>
                <w:sz w:val="24"/>
                <w:szCs w:val="24"/>
              </w:rPr>
            </w:pPr>
          </w:p>
        </w:tc>
      </w:tr>
      <w:tr w:rsidR="005E2C46" w:rsidRPr="003B65B9" w:rsidTr="00B875C9">
        <w:tc>
          <w:tcPr>
            <w:tcW w:w="1277" w:type="dxa"/>
          </w:tcPr>
          <w:p w:rsidR="005E2C46" w:rsidRDefault="005E2C46" w:rsidP="004A2D4C">
            <w:pPr>
              <w:jc w:val="center"/>
            </w:pPr>
            <w:r>
              <w:t>14.0</w:t>
            </w:r>
          </w:p>
        </w:tc>
        <w:tc>
          <w:tcPr>
            <w:tcW w:w="1416" w:type="dxa"/>
          </w:tcPr>
          <w:p w:rsidR="005E2C46" w:rsidRPr="00890EF0" w:rsidRDefault="005E2C46" w:rsidP="00A3001F">
            <w:pPr>
              <w:jc w:val="center"/>
            </w:pPr>
            <w:r w:rsidRPr="00890EF0">
              <w:t>Right</w:t>
            </w:r>
          </w:p>
        </w:tc>
        <w:tc>
          <w:tcPr>
            <w:tcW w:w="3829" w:type="dxa"/>
            <w:vAlign w:val="bottom"/>
          </w:tcPr>
          <w:p w:rsidR="005E2C46" w:rsidRDefault="005E2C46">
            <w:pPr>
              <w:rPr>
                <w:rFonts w:ascii="Calibri" w:hAnsi="Calibri"/>
                <w:color w:val="000000"/>
              </w:rPr>
            </w:pPr>
            <w:r>
              <w:rPr>
                <w:rFonts w:ascii="Calibri" w:hAnsi="Calibri"/>
                <w:color w:val="000000"/>
              </w:rPr>
              <w:t xml:space="preserve">Turn right at roundabout into </w:t>
            </w:r>
            <w:proofErr w:type="spellStart"/>
            <w:r>
              <w:rPr>
                <w:rFonts w:ascii="Calibri" w:hAnsi="Calibri"/>
                <w:color w:val="000000"/>
              </w:rPr>
              <w:t>Boondilla</w:t>
            </w:r>
            <w:proofErr w:type="spellEnd"/>
            <w:r>
              <w:rPr>
                <w:rFonts w:ascii="Calibri" w:hAnsi="Calibri"/>
                <w:color w:val="000000"/>
              </w:rPr>
              <w:t xml:space="preserve"> Road</w:t>
            </w:r>
            <w:r w:rsidR="00AA7A9F">
              <w:rPr>
                <w:rFonts w:ascii="Calibri" w:hAnsi="Calibri"/>
                <w:color w:val="000000"/>
              </w:rPr>
              <w:t xml:space="preserve"> and proceed to end of road</w:t>
            </w:r>
          </w:p>
        </w:tc>
        <w:tc>
          <w:tcPr>
            <w:tcW w:w="3543" w:type="dxa"/>
            <w:vAlign w:val="bottom"/>
          </w:tcPr>
          <w:p w:rsidR="005E2C46" w:rsidRDefault="005E2C46">
            <w:pPr>
              <w:rPr>
                <w:rFonts w:ascii="Calibri" w:hAnsi="Calibri"/>
                <w:color w:val="000000"/>
                <w:sz w:val="24"/>
                <w:szCs w:val="24"/>
              </w:rPr>
            </w:pPr>
          </w:p>
        </w:tc>
      </w:tr>
      <w:tr w:rsidR="005E2C46" w:rsidRPr="003B65B9" w:rsidTr="00B875C9">
        <w:tc>
          <w:tcPr>
            <w:tcW w:w="1277" w:type="dxa"/>
          </w:tcPr>
          <w:p w:rsidR="005E2C46" w:rsidRDefault="00AA7A9F" w:rsidP="004A2D4C">
            <w:pPr>
              <w:jc w:val="center"/>
            </w:pPr>
            <w:r>
              <w:t>14.1</w:t>
            </w:r>
          </w:p>
        </w:tc>
        <w:tc>
          <w:tcPr>
            <w:tcW w:w="1416" w:type="dxa"/>
          </w:tcPr>
          <w:p w:rsidR="005E2C46" w:rsidRPr="00890EF0" w:rsidRDefault="00AA7A9F" w:rsidP="00A3001F">
            <w:pPr>
              <w:jc w:val="center"/>
            </w:pPr>
            <w:r w:rsidRPr="00890EF0">
              <w:t>Left</w:t>
            </w:r>
          </w:p>
        </w:tc>
        <w:tc>
          <w:tcPr>
            <w:tcW w:w="3829" w:type="dxa"/>
            <w:vAlign w:val="bottom"/>
          </w:tcPr>
          <w:p w:rsidR="005E2C46" w:rsidRDefault="00AA7A9F">
            <w:pPr>
              <w:rPr>
                <w:rFonts w:ascii="Calibri" w:hAnsi="Calibri"/>
                <w:color w:val="000000"/>
              </w:rPr>
            </w:pPr>
            <w:r>
              <w:rPr>
                <w:rFonts w:ascii="Calibri" w:hAnsi="Calibri"/>
                <w:color w:val="000000"/>
              </w:rPr>
              <w:t>Turn left into Ocean Parade and proceed along to Fairport Ave</w:t>
            </w:r>
          </w:p>
        </w:tc>
        <w:tc>
          <w:tcPr>
            <w:tcW w:w="3543" w:type="dxa"/>
            <w:vAlign w:val="bottom"/>
          </w:tcPr>
          <w:p w:rsidR="005E2C46" w:rsidRDefault="005E2C46">
            <w:pPr>
              <w:rPr>
                <w:rFonts w:ascii="Calibri" w:hAnsi="Calibri"/>
                <w:color w:val="000000"/>
                <w:sz w:val="24"/>
                <w:szCs w:val="24"/>
              </w:rPr>
            </w:pPr>
          </w:p>
        </w:tc>
      </w:tr>
      <w:tr w:rsidR="00B875C9" w:rsidRPr="003B65B9" w:rsidTr="00B875C9">
        <w:tc>
          <w:tcPr>
            <w:tcW w:w="1277" w:type="dxa"/>
          </w:tcPr>
          <w:p w:rsidR="00B875C9" w:rsidRPr="00E676B1" w:rsidRDefault="00AA7A9F" w:rsidP="00B937B7">
            <w:pPr>
              <w:jc w:val="center"/>
            </w:pPr>
            <w:r>
              <w:lastRenderedPageBreak/>
              <w:t>14.8</w:t>
            </w:r>
          </w:p>
        </w:tc>
        <w:tc>
          <w:tcPr>
            <w:tcW w:w="1416" w:type="dxa"/>
          </w:tcPr>
          <w:p w:rsidR="00B875C9" w:rsidRPr="00890EF0" w:rsidRDefault="00AA7A9F" w:rsidP="00A3001F">
            <w:pPr>
              <w:jc w:val="center"/>
            </w:pPr>
            <w:r w:rsidRPr="00890EF0">
              <w:t>Right</w:t>
            </w:r>
          </w:p>
        </w:tc>
        <w:tc>
          <w:tcPr>
            <w:tcW w:w="3829" w:type="dxa"/>
            <w:vAlign w:val="bottom"/>
          </w:tcPr>
          <w:p w:rsidR="00B875C9" w:rsidRDefault="00AA7A9F" w:rsidP="00F0535B">
            <w:pPr>
              <w:rPr>
                <w:rFonts w:ascii="Calibri" w:hAnsi="Calibri"/>
                <w:color w:val="000000"/>
                <w:sz w:val="24"/>
                <w:szCs w:val="24"/>
              </w:rPr>
            </w:pPr>
            <w:r>
              <w:rPr>
                <w:rFonts w:ascii="Calibri" w:hAnsi="Calibri"/>
                <w:color w:val="000000"/>
              </w:rPr>
              <w:t xml:space="preserve">Turn </w:t>
            </w:r>
            <w:r w:rsidR="00B875C9">
              <w:rPr>
                <w:rFonts w:ascii="Calibri" w:hAnsi="Calibri"/>
                <w:color w:val="000000"/>
              </w:rPr>
              <w:t>Right onto Fairport Ave</w:t>
            </w:r>
            <w:r>
              <w:rPr>
                <w:rFonts w:ascii="Calibri" w:hAnsi="Calibri"/>
                <w:color w:val="000000"/>
              </w:rPr>
              <w:t xml:space="preserve"> and proceed through the roundabout and continue to the end of the street</w:t>
            </w:r>
          </w:p>
        </w:tc>
        <w:tc>
          <w:tcPr>
            <w:tcW w:w="3543" w:type="dxa"/>
            <w:vAlign w:val="bottom"/>
          </w:tcPr>
          <w:p w:rsidR="00B875C9" w:rsidRDefault="00B875C9">
            <w:pPr>
              <w:rPr>
                <w:rFonts w:ascii="Calibri" w:hAnsi="Calibri"/>
                <w:color w:val="000000"/>
                <w:sz w:val="24"/>
                <w:szCs w:val="24"/>
              </w:rPr>
            </w:pPr>
          </w:p>
        </w:tc>
      </w:tr>
      <w:tr w:rsidR="00B875C9" w:rsidRPr="003B65B9" w:rsidTr="00B875C9">
        <w:tc>
          <w:tcPr>
            <w:tcW w:w="1277" w:type="dxa"/>
          </w:tcPr>
          <w:p w:rsidR="00B875C9" w:rsidRDefault="00AA7A9F" w:rsidP="00B937B7">
            <w:pPr>
              <w:jc w:val="center"/>
            </w:pPr>
            <w:r>
              <w:t>15.1</w:t>
            </w:r>
          </w:p>
        </w:tc>
        <w:tc>
          <w:tcPr>
            <w:tcW w:w="1416" w:type="dxa"/>
          </w:tcPr>
          <w:p w:rsidR="00B875C9" w:rsidRPr="00890EF0" w:rsidRDefault="00AA7A9F" w:rsidP="00A3001F">
            <w:pPr>
              <w:jc w:val="center"/>
            </w:pPr>
            <w:r w:rsidRPr="00890EF0">
              <w:t>Left</w:t>
            </w:r>
          </w:p>
        </w:tc>
        <w:tc>
          <w:tcPr>
            <w:tcW w:w="3829" w:type="dxa"/>
            <w:vAlign w:val="bottom"/>
          </w:tcPr>
          <w:p w:rsidR="00B875C9" w:rsidRDefault="00B875C9" w:rsidP="00AA7A9F">
            <w:pPr>
              <w:rPr>
                <w:rFonts w:ascii="Calibri" w:hAnsi="Calibri"/>
                <w:color w:val="000000"/>
                <w:sz w:val="24"/>
                <w:szCs w:val="24"/>
              </w:rPr>
            </w:pPr>
            <w:r>
              <w:rPr>
                <w:rFonts w:ascii="Calibri" w:hAnsi="Calibri"/>
                <w:color w:val="000000"/>
              </w:rPr>
              <w:t xml:space="preserve">Left onto Marine </w:t>
            </w:r>
            <w:proofErr w:type="spellStart"/>
            <w:r>
              <w:rPr>
                <w:rFonts w:ascii="Calibri" w:hAnsi="Calibri"/>
                <w:color w:val="000000"/>
              </w:rPr>
              <w:t>Pde</w:t>
            </w:r>
            <w:proofErr w:type="spellEnd"/>
            <w:r>
              <w:rPr>
                <w:rFonts w:ascii="Calibri" w:hAnsi="Calibri"/>
                <w:color w:val="000000"/>
              </w:rPr>
              <w:t xml:space="preserve"> </w:t>
            </w:r>
            <w:r w:rsidR="00AA7A9F">
              <w:rPr>
                <w:rFonts w:ascii="Calibri" w:hAnsi="Calibri"/>
                <w:color w:val="000000"/>
              </w:rPr>
              <w:t xml:space="preserve">and proceed along 0.5km along the waterfront, past the carpark and through the set of traffic lights at bottom end of town where the </w:t>
            </w:r>
            <w:proofErr w:type="spellStart"/>
            <w:r w:rsidR="00AA7A9F">
              <w:rPr>
                <w:rFonts w:ascii="Calibri" w:hAnsi="Calibri"/>
                <w:color w:val="000000"/>
              </w:rPr>
              <w:t>corso</w:t>
            </w:r>
            <w:proofErr w:type="spellEnd"/>
            <w:r w:rsidR="00AA7A9F">
              <w:rPr>
                <w:rFonts w:ascii="Calibri" w:hAnsi="Calibri"/>
                <w:color w:val="000000"/>
              </w:rPr>
              <w:t xml:space="preserve"> starts </w:t>
            </w:r>
          </w:p>
        </w:tc>
        <w:tc>
          <w:tcPr>
            <w:tcW w:w="3543" w:type="dxa"/>
            <w:vAlign w:val="bottom"/>
          </w:tcPr>
          <w:p w:rsidR="00B875C9" w:rsidRDefault="00AA7A9F" w:rsidP="00AA7A9F">
            <w:pPr>
              <w:rPr>
                <w:rFonts w:ascii="Calibri" w:hAnsi="Calibri"/>
                <w:color w:val="000000"/>
                <w:sz w:val="24"/>
                <w:szCs w:val="24"/>
              </w:rPr>
            </w:pPr>
            <w:r>
              <w:rPr>
                <w:rFonts w:ascii="Calibri" w:hAnsi="Calibri"/>
                <w:color w:val="000000"/>
                <w:sz w:val="24"/>
                <w:szCs w:val="24"/>
              </w:rPr>
              <w:t>This street changes to Coral Street at the traffic lights</w:t>
            </w:r>
          </w:p>
        </w:tc>
      </w:tr>
      <w:tr w:rsidR="00B875C9" w:rsidRPr="003B65B9" w:rsidTr="00B875C9">
        <w:tc>
          <w:tcPr>
            <w:tcW w:w="1277" w:type="dxa"/>
          </w:tcPr>
          <w:p w:rsidR="00B875C9" w:rsidRDefault="00AA7A9F" w:rsidP="000A4591">
            <w:pPr>
              <w:jc w:val="center"/>
            </w:pPr>
            <w:r>
              <w:t>15.6</w:t>
            </w:r>
          </w:p>
        </w:tc>
        <w:tc>
          <w:tcPr>
            <w:tcW w:w="1416" w:type="dxa"/>
          </w:tcPr>
          <w:p w:rsidR="00B875C9" w:rsidRPr="00890EF0" w:rsidRDefault="00AA7A9F" w:rsidP="00CC5C43">
            <w:pPr>
              <w:jc w:val="center"/>
            </w:pPr>
            <w:r w:rsidRPr="00890EF0">
              <w:t>Straight</w:t>
            </w:r>
          </w:p>
        </w:tc>
        <w:tc>
          <w:tcPr>
            <w:tcW w:w="3829" w:type="dxa"/>
            <w:vAlign w:val="bottom"/>
          </w:tcPr>
          <w:p w:rsidR="00B875C9" w:rsidRDefault="00B875C9">
            <w:pPr>
              <w:rPr>
                <w:rFonts w:ascii="Calibri" w:hAnsi="Calibri"/>
                <w:color w:val="000000"/>
                <w:sz w:val="24"/>
                <w:szCs w:val="24"/>
              </w:rPr>
            </w:pPr>
            <w:r>
              <w:rPr>
                <w:rFonts w:ascii="Calibri" w:hAnsi="Calibri"/>
                <w:color w:val="000000"/>
              </w:rPr>
              <w:t xml:space="preserve">Proceed on Coral Street </w:t>
            </w:r>
            <w:r w:rsidR="00AA7A9F">
              <w:rPr>
                <w:rFonts w:ascii="Calibri" w:hAnsi="Calibri"/>
                <w:color w:val="000000"/>
              </w:rPr>
              <w:t>to roundabout</w:t>
            </w:r>
          </w:p>
        </w:tc>
        <w:tc>
          <w:tcPr>
            <w:tcW w:w="3543" w:type="dxa"/>
            <w:vAlign w:val="bottom"/>
          </w:tcPr>
          <w:p w:rsidR="00B875C9" w:rsidRDefault="00B875C9">
            <w:pPr>
              <w:rPr>
                <w:rFonts w:ascii="Calibri" w:hAnsi="Calibri"/>
                <w:color w:val="000000"/>
                <w:sz w:val="24"/>
                <w:szCs w:val="24"/>
              </w:rPr>
            </w:pPr>
          </w:p>
        </w:tc>
      </w:tr>
      <w:tr w:rsidR="00B875C9" w:rsidRPr="003B65B9" w:rsidTr="00B875C9">
        <w:tc>
          <w:tcPr>
            <w:tcW w:w="1277" w:type="dxa"/>
          </w:tcPr>
          <w:p w:rsidR="00B875C9" w:rsidRDefault="00AA7A9F" w:rsidP="00D53700">
            <w:pPr>
              <w:jc w:val="center"/>
            </w:pPr>
            <w:r>
              <w:t>15.8</w:t>
            </w:r>
          </w:p>
        </w:tc>
        <w:tc>
          <w:tcPr>
            <w:tcW w:w="1416" w:type="dxa"/>
          </w:tcPr>
          <w:p w:rsidR="00B875C9" w:rsidRPr="00890EF0" w:rsidRDefault="00AA7A9F" w:rsidP="00A3001F">
            <w:pPr>
              <w:jc w:val="center"/>
            </w:pPr>
            <w:r w:rsidRPr="00890EF0">
              <w:t>Right</w:t>
            </w:r>
          </w:p>
        </w:tc>
        <w:tc>
          <w:tcPr>
            <w:tcW w:w="3829" w:type="dxa"/>
            <w:vAlign w:val="bottom"/>
          </w:tcPr>
          <w:p w:rsidR="00B875C9" w:rsidRDefault="00AA7A9F" w:rsidP="00AA7A9F">
            <w:pPr>
              <w:rPr>
                <w:rFonts w:ascii="Calibri" w:hAnsi="Calibri"/>
                <w:color w:val="000000"/>
                <w:sz w:val="24"/>
                <w:szCs w:val="24"/>
              </w:rPr>
            </w:pPr>
            <w:r>
              <w:rPr>
                <w:rFonts w:ascii="Calibri" w:hAnsi="Calibri"/>
                <w:color w:val="000000"/>
              </w:rPr>
              <w:t>Turn r</w:t>
            </w:r>
            <w:r w:rsidR="00B875C9">
              <w:rPr>
                <w:rFonts w:ascii="Calibri" w:hAnsi="Calibri"/>
                <w:color w:val="000000"/>
              </w:rPr>
              <w:t xml:space="preserve">ight at roundabout onto Wilfred Barret Drive </w:t>
            </w:r>
          </w:p>
        </w:tc>
        <w:tc>
          <w:tcPr>
            <w:tcW w:w="3543" w:type="dxa"/>
            <w:vAlign w:val="bottom"/>
          </w:tcPr>
          <w:p w:rsidR="00B875C9" w:rsidRDefault="00B875C9">
            <w:pPr>
              <w:rPr>
                <w:rFonts w:ascii="Calibri" w:hAnsi="Calibri"/>
                <w:color w:val="000000"/>
                <w:sz w:val="24"/>
                <w:szCs w:val="24"/>
              </w:rPr>
            </w:pPr>
            <w:r>
              <w:rPr>
                <w:rFonts w:ascii="Calibri" w:hAnsi="Calibri"/>
                <w:color w:val="000000"/>
              </w:rPr>
              <w:t xml:space="preserve">Proceed to end of </w:t>
            </w:r>
            <w:proofErr w:type="spellStart"/>
            <w:r>
              <w:rPr>
                <w:rFonts w:ascii="Calibri" w:hAnsi="Calibri"/>
                <w:color w:val="000000"/>
              </w:rPr>
              <w:t>wilfred</w:t>
            </w:r>
            <w:proofErr w:type="spellEnd"/>
            <w:r>
              <w:rPr>
                <w:rFonts w:ascii="Calibri" w:hAnsi="Calibri"/>
                <w:color w:val="000000"/>
              </w:rPr>
              <w:t xml:space="preserve"> </w:t>
            </w:r>
            <w:proofErr w:type="spellStart"/>
            <w:r>
              <w:rPr>
                <w:rFonts w:ascii="Calibri" w:hAnsi="Calibri"/>
                <w:color w:val="000000"/>
              </w:rPr>
              <w:t>barrett</w:t>
            </w:r>
            <w:proofErr w:type="spellEnd"/>
            <w:r>
              <w:rPr>
                <w:rFonts w:ascii="Calibri" w:hAnsi="Calibri"/>
                <w:color w:val="000000"/>
              </w:rPr>
              <w:t xml:space="preserve"> drive - once get to the cemetery, </w:t>
            </w:r>
          </w:p>
        </w:tc>
      </w:tr>
      <w:tr w:rsidR="00B875C9" w:rsidRPr="003B65B9" w:rsidTr="00B875C9">
        <w:tc>
          <w:tcPr>
            <w:tcW w:w="1277" w:type="dxa"/>
          </w:tcPr>
          <w:p w:rsidR="00B875C9" w:rsidRDefault="00AA7A9F" w:rsidP="00B937B7">
            <w:pPr>
              <w:jc w:val="center"/>
            </w:pPr>
            <w:r>
              <w:t>15.9</w:t>
            </w:r>
          </w:p>
        </w:tc>
        <w:tc>
          <w:tcPr>
            <w:tcW w:w="1416" w:type="dxa"/>
          </w:tcPr>
          <w:p w:rsidR="00B875C9" w:rsidRPr="00890EF0" w:rsidRDefault="00AA7A9F" w:rsidP="00A3001F">
            <w:pPr>
              <w:jc w:val="center"/>
            </w:pPr>
            <w:r w:rsidRPr="00890EF0">
              <w:t>Straight</w:t>
            </w:r>
          </w:p>
        </w:tc>
        <w:tc>
          <w:tcPr>
            <w:tcW w:w="3829" w:type="dxa"/>
          </w:tcPr>
          <w:p w:rsidR="00B875C9" w:rsidRDefault="00AA7A9F" w:rsidP="009C100F">
            <w:pPr>
              <w:rPr>
                <w:rFonts w:ascii="Calibri" w:hAnsi="Calibri"/>
                <w:color w:val="000000"/>
              </w:rPr>
            </w:pPr>
            <w:r>
              <w:rPr>
                <w:rFonts w:ascii="Calibri" w:hAnsi="Calibri"/>
                <w:color w:val="000000"/>
              </w:rPr>
              <w:t>Proceed over The Entrance Bridge</w:t>
            </w:r>
          </w:p>
        </w:tc>
        <w:tc>
          <w:tcPr>
            <w:tcW w:w="3543" w:type="dxa"/>
          </w:tcPr>
          <w:p w:rsidR="00B875C9" w:rsidRDefault="00AA7A9F" w:rsidP="009C100F">
            <w:r>
              <w:t>Bridge can be very windy and heavy traffic at times.  Proceed with caution</w:t>
            </w:r>
          </w:p>
        </w:tc>
      </w:tr>
      <w:tr w:rsidR="00AA7A9F" w:rsidRPr="003B65B9" w:rsidTr="00B875C9">
        <w:tc>
          <w:tcPr>
            <w:tcW w:w="1277" w:type="dxa"/>
          </w:tcPr>
          <w:p w:rsidR="00AA7A9F" w:rsidRDefault="00AA7A9F" w:rsidP="00B937B7">
            <w:pPr>
              <w:jc w:val="center"/>
            </w:pPr>
            <w:r>
              <w:t>16.0</w:t>
            </w:r>
          </w:p>
        </w:tc>
        <w:tc>
          <w:tcPr>
            <w:tcW w:w="1416" w:type="dxa"/>
          </w:tcPr>
          <w:p w:rsidR="00AA7A9F" w:rsidRPr="00890EF0" w:rsidRDefault="00AA7A9F" w:rsidP="00A3001F">
            <w:pPr>
              <w:jc w:val="center"/>
            </w:pPr>
            <w:r w:rsidRPr="00890EF0">
              <w:t>Straight</w:t>
            </w:r>
          </w:p>
        </w:tc>
        <w:tc>
          <w:tcPr>
            <w:tcW w:w="3829" w:type="dxa"/>
          </w:tcPr>
          <w:p w:rsidR="00AA7A9F" w:rsidRDefault="00AA7A9F" w:rsidP="009C100F">
            <w:pPr>
              <w:rPr>
                <w:rFonts w:ascii="Calibri" w:hAnsi="Calibri"/>
                <w:color w:val="000000"/>
              </w:rPr>
            </w:pPr>
            <w:r>
              <w:rPr>
                <w:rFonts w:ascii="Calibri" w:hAnsi="Calibri"/>
                <w:color w:val="000000"/>
              </w:rPr>
              <w:t xml:space="preserve">Proceed along Wilfred Barrett Drive </w:t>
            </w:r>
            <w:r w:rsidR="005A5BDE">
              <w:rPr>
                <w:rFonts w:ascii="Calibri" w:hAnsi="Calibri"/>
                <w:color w:val="000000"/>
              </w:rPr>
              <w:t xml:space="preserve">for approximately 10.5km </w:t>
            </w:r>
            <w:r>
              <w:rPr>
                <w:rFonts w:ascii="Calibri" w:hAnsi="Calibri"/>
                <w:color w:val="000000"/>
              </w:rPr>
              <w:t>to Norah Head</w:t>
            </w:r>
          </w:p>
        </w:tc>
        <w:tc>
          <w:tcPr>
            <w:tcW w:w="3543" w:type="dxa"/>
          </w:tcPr>
          <w:p w:rsidR="00AA7A9F" w:rsidRDefault="00AA7A9F" w:rsidP="009C100F"/>
        </w:tc>
      </w:tr>
      <w:tr w:rsidR="00B875C9" w:rsidRPr="003B65B9" w:rsidTr="00B875C9">
        <w:tc>
          <w:tcPr>
            <w:tcW w:w="1277" w:type="dxa"/>
          </w:tcPr>
          <w:p w:rsidR="00B875C9" w:rsidRDefault="005A5BDE" w:rsidP="00B937B7">
            <w:pPr>
              <w:jc w:val="center"/>
            </w:pPr>
            <w:r>
              <w:t>26.5</w:t>
            </w:r>
          </w:p>
        </w:tc>
        <w:tc>
          <w:tcPr>
            <w:tcW w:w="1416" w:type="dxa"/>
          </w:tcPr>
          <w:p w:rsidR="00B875C9" w:rsidRPr="00890EF0" w:rsidRDefault="00B875C9" w:rsidP="00A3001F">
            <w:pPr>
              <w:jc w:val="center"/>
            </w:pPr>
          </w:p>
        </w:tc>
        <w:tc>
          <w:tcPr>
            <w:tcW w:w="3829" w:type="dxa"/>
          </w:tcPr>
          <w:p w:rsidR="00B875C9" w:rsidRDefault="005A5BDE" w:rsidP="009C100F">
            <w:pPr>
              <w:rPr>
                <w:rFonts w:ascii="Calibri" w:hAnsi="Calibri"/>
                <w:color w:val="000000"/>
              </w:rPr>
            </w:pPr>
            <w:r>
              <w:rPr>
                <w:rFonts w:ascii="Calibri" w:hAnsi="Calibri"/>
                <w:color w:val="000000"/>
              </w:rPr>
              <w:t>Regroup and wait for riders to return in the same direction as we came</w:t>
            </w:r>
          </w:p>
        </w:tc>
        <w:tc>
          <w:tcPr>
            <w:tcW w:w="3543" w:type="dxa"/>
          </w:tcPr>
          <w:p w:rsidR="00B875C9" w:rsidRDefault="00B875C9" w:rsidP="009C100F"/>
        </w:tc>
      </w:tr>
      <w:tr w:rsidR="00B875C9" w:rsidRPr="003B65B9" w:rsidTr="00B875C9">
        <w:tc>
          <w:tcPr>
            <w:tcW w:w="1277" w:type="dxa"/>
          </w:tcPr>
          <w:p w:rsidR="00B875C9" w:rsidRDefault="005A5BDE" w:rsidP="00B937B7">
            <w:pPr>
              <w:jc w:val="center"/>
            </w:pPr>
            <w:r>
              <w:t>26.5</w:t>
            </w:r>
          </w:p>
        </w:tc>
        <w:tc>
          <w:tcPr>
            <w:tcW w:w="1416" w:type="dxa"/>
          </w:tcPr>
          <w:p w:rsidR="00B875C9" w:rsidRPr="00890EF0" w:rsidRDefault="00B875C9" w:rsidP="00A3001F">
            <w:pPr>
              <w:jc w:val="center"/>
            </w:pPr>
          </w:p>
        </w:tc>
        <w:tc>
          <w:tcPr>
            <w:tcW w:w="3829" w:type="dxa"/>
          </w:tcPr>
          <w:p w:rsidR="00B875C9" w:rsidRDefault="005A5BDE" w:rsidP="009C100F">
            <w:pPr>
              <w:rPr>
                <w:rFonts w:ascii="Calibri" w:hAnsi="Calibri"/>
                <w:color w:val="000000"/>
              </w:rPr>
            </w:pPr>
            <w:r>
              <w:rPr>
                <w:rFonts w:ascii="Calibri" w:hAnsi="Calibri"/>
                <w:color w:val="000000"/>
              </w:rPr>
              <w:t>Cross over Wilfred Barrett Drive and head back toward the Entrance</w:t>
            </w:r>
          </w:p>
        </w:tc>
        <w:tc>
          <w:tcPr>
            <w:tcW w:w="3543" w:type="dxa"/>
          </w:tcPr>
          <w:p w:rsidR="00B875C9" w:rsidRDefault="00B875C9" w:rsidP="009C100F"/>
        </w:tc>
      </w:tr>
      <w:tr w:rsidR="00B875C9" w:rsidRPr="003B65B9" w:rsidTr="00B875C9">
        <w:tc>
          <w:tcPr>
            <w:tcW w:w="1277" w:type="dxa"/>
          </w:tcPr>
          <w:p w:rsidR="00B875C9" w:rsidRDefault="005A5BDE" w:rsidP="00B937B7">
            <w:pPr>
              <w:jc w:val="center"/>
            </w:pPr>
            <w:r>
              <w:t>26.5</w:t>
            </w:r>
          </w:p>
        </w:tc>
        <w:tc>
          <w:tcPr>
            <w:tcW w:w="1416" w:type="dxa"/>
          </w:tcPr>
          <w:p w:rsidR="00B875C9" w:rsidRPr="00890EF0" w:rsidRDefault="005A5BDE" w:rsidP="00A3001F">
            <w:pPr>
              <w:jc w:val="center"/>
            </w:pPr>
            <w:r w:rsidRPr="00890EF0">
              <w:t>Straight</w:t>
            </w:r>
          </w:p>
        </w:tc>
        <w:tc>
          <w:tcPr>
            <w:tcW w:w="3829" w:type="dxa"/>
          </w:tcPr>
          <w:p w:rsidR="00B875C9" w:rsidRDefault="005A5BDE" w:rsidP="009C100F">
            <w:pPr>
              <w:rPr>
                <w:rFonts w:ascii="Calibri" w:hAnsi="Calibri"/>
                <w:color w:val="000000"/>
              </w:rPr>
            </w:pPr>
            <w:r>
              <w:rPr>
                <w:rFonts w:ascii="Calibri" w:hAnsi="Calibri"/>
                <w:color w:val="000000"/>
              </w:rPr>
              <w:t>Proceed along Wilfred Barrett Drive for approximately 10.5km to The Entrance</w:t>
            </w:r>
          </w:p>
        </w:tc>
        <w:tc>
          <w:tcPr>
            <w:tcW w:w="3543" w:type="dxa"/>
          </w:tcPr>
          <w:p w:rsidR="00B875C9" w:rsidRDefault="00B875C9" w:rsidP="009C100F"/>
        </w:tc>
      </w:tr>
      <w:tr w:rsidR="00B875C9" w:rsidRPr="003B65B9" w:rsidTr="00B875C9">
        <w:tc>
          <w:tcPr>
            <w:tcW w:w="1277" w:type="dxa"/>
          </w:tcPr>
          <w:p w:rsidR="00B875C9" w:rsidRDefault="005A5BDE" w:rsidP="00B937B7">
            <w:pPr>
              <w:jc w:val="center"/>
            </w:pPr>
            <w:r>
              <w:t>37.0</w:t>
            </w:r>
          </w:p>
        </w:tc>
        <w:tc>
          <w:tcPr>
            <w:tcW w:w="1416" w:type="dxa"/>
          </w:tcPr>
          <w:p w:rsidR="00B875C9" w:rsidRPr="00087665" w:rsidRDefault="005A5BDE" w:rsidP="00A3001F">
            <w:pPr>
              <w:jc w:val="center"/>
              <w:rPr>
                <w:highlight w:val="yellow"/>
              </w:rPr>
            </w:pPr>
            <w:r>
              <w:t>Straight</w:t>
            </w:r>
          </w:p>
        </w:tc>
        <w:tc>
          <w:tcPr>
            <w:tcW w:w="3829" w:type="dxa"/>
          </w:tcPr>
          <w:p w:rsidR="00087665" w:rsidRDefault="005A5BDE" w:rsidP="009C100F">
            <w:pPr>
              <w:rPr>
                <w:rFonts w:ascii="Calibri" w:hAnsi="Calibri"/>
                <w:color w:val="000000"/>
              </w:rPr>
            </w:pPr>
            <w:r>
              <w:rPr>
                <w:rFonts w:ascii="Calibri" w:hAnsi="Calibri"/>
                <w:color w:val="000000"/>
              </w:rPr>
              <w:t>Proceed over The Entrance Bridge</w:t>
            </w:r>
          </w:p>
          <w:p w:rsidR="00B875C9" w:rsidRPr="00CC077E" w:rsidRDefault="00B875C9" w:rsidP="009C100F">
            <w:pPr>
              <w:rPr>
                <w:rFonts w:ascii="Calibri" w:hAnsi="Calibri"/>
                <w:color w:val="000000"/>
                <w:sz w:val="24"/>
                <w:szCs w:val="24"/>
              </w:rPr>
            </w:pPr>
          </w:p>
        </w:tc>
        <w:tc>
          <w:tcPr>
            <w:tcW w:w="3543" w:type="dxa"/>
          </w:tcPr>
          <w:p w:rsidR="00B875C9" w:rsidRDefault="005A5BDE" w:rsidP="009C100F">
            <w:r>
              <w:t>Bridge can be very windy and heavy traffic at times.  Proceed with caution</w:t>
            </w:r>
          </w:p>
        </w:tc>
      </w:tr>
      <w:tr w:rsidR="00087665" w:rsidRPr="003B65B9" w:rsidTr="00B875C9">
        <w:tc>
          <w:tcPr>
            <w:tcW w:w="1277" w:type="dxa"/>
          </w:tcPr>
          <w:p w:rsidR="00087665" w:rsidRDefault="005A5BDE" w:rsidP="00B937B7">
            <w:pPr>
              <w:jc w:val="center"/>
            </w:pPr>
            <w:r>
              <w:t>37.5</w:t>
            </w:r>
          </w:p>
        </w:tc>
        <w:tc>
          <w:tcPr>
            <w:tcW w:w="1416" w:type="dxa"/>
          </w:tcPr>
          <w:p w:rsidR="00087665" w:rsidRPr="00087665" w:rsidRDefault="005A5BDE" w:rsidP="00A3001F">
            <w:pPr>
              <w:jc w:val="center"/>
            </w:pPr>
            <w:r>
              <w:t>Left</w:t>
            </w:r>
          </w:p>
        </w:tc>
        <w:tc>
          <w:tcPr>
            <w:tcW w:w="3829" w:type="dxa"/>
          </w:tcPr>
          <w:p w:rsidR="00087665" w:rsidRDefault="005A5BDE" w:rsidP="005A5BDE">
            <w:pPr>
              <w:rPr>
                <w:rFonts w:ascii="Calibri" w:hAnsi="Calibri"/>
                <w:color w:val="000000"/>
              </w:rPr>
            </w:pPr>
            <w:r>
              <w:rPr>
                <w:rFonts w:ascii="Calibri" w:hAnsi="Calibri"/>
                <w:color w:val="000000"/>
              </w:rPr>
              <w:t>Turn left at roundabout into Coral Street and proceed through traffic lights</w:t>
            </w:r>
          </w:p>
        </w:tc>
        <w:tc>
          <w:tcPr>
            <w:tcW w:w="3543" w:type="dxa"/>
          </w:tcPr>
          <w:p w:rsidR="00087665" w:rsidRDefault="00087665" w:rsidP="009C100F"/>
        </w:tc>
      </w:tr>
      <w:tr w:rsidR="00087665" w:rsidRPr="003B65B9" w:rsidTr="00B875C9">
        <w:tc>
          <w:tcPr>
            <w:tcW w:w="1277" w:type="dxa"/>
          </w:tcPr>
          <w:p w:rsidR="00087665" w:rsidRDefault="005A5BDE" w:rsidP="00B937B7">
            <w:pPr>
              <w:jc w:val="center"/>
            </w:pPr>
            <w:r>
              <w:t>38.0</w:t>
            </w:r>
          </w:p>
        </w:tc>
        <w:tc>
          <w:tcPr>
            <w:tcW w:w="1416" w:type="dxa"/>
          </w:tcPr>
          <w:p w:rsidR="00087665" w:rsidRDefault="005A5BDE" w:rsidP="00A3001F">
            <w:pPr>
              <w:jc w:val="center"/>
            </w:pPr>
            <w:r>
              <w:t>Left</w:t>
            </w:r>
          </w:p>
        </w:tc>
        <w:tc>
          <w:tcPr>
            <w:tcW w:w="3829" w:type="dxa"/>
          </w:tcPr>
          <w:p w:rsidR="00087665" w:rsidRDefault="005A5BDE" w:rsidP="005A5BDE">
            <w:pPr>
              <w:rPr>
                <w:rFonts w:ascii="Calibri" w:hAnsi="Calibri"/>
                <w:color w:val="000000"/>
              </w:rPr>
            </w:pPr>
            <w:r>
              <w:rPr>
                <w:rFonts w:ascii="Calibri" w:hAnsi="Calibri"/>
                <w:color w:val="000000"/>
              </w:rPr>
              <w:t>Turn left into Marine Parade and follow along the waterway</w:t>
            </w:r>
          </w:p>
        </w:tc>
        <w:tc>
          <w:tcPr>
            <w:tcW w:w="3543" w:type="dxa"/>
          </w:tcPr>
          <w:p w:rsidR="00087665" w:rsidRDefault="00087665" w:rsidP="009C100F"/>
        </w:tc>
      </w:tr>
      <w:tr w:rsidR="00087665" w:rsidRPr="003B65B9" w:rsidTr="00B875C9">
        <w:tc>
          <w:tcPr>
            <w:tcW w:w="1277" w:type="dxa"/>
          </w:tcPr>
          <w:p w:rsidR="00087665" w:rsidRDefault="00087665" w:rsidP="00B937B7">
            <w:pPr>
              <w:jc w:val="center"/>
            </w:pPr>
          </w:p>
        </w:tc>
        <w:tc>
          <w:tcPr>
            <w:tcW w:w="1416" w:type="dxa"/>
          </w:tcPr>
          <w:p w:rsidR="00087665" w:rsidRDefault="005A5BDE" w:rsidP="00A3001F">
            <w:pPr>
              <w:jc w:val="center"/>
            </w:pPr>
            <w:r>
              <w:t>Straight</w:t>
            </w:r>
          </w:p>
        </w:tc>
        <w:tc>
          <w:tcPr>
            <w:tcW w:w="3829" w:type="dxa"/>
          </w:tcPr>
          <w:p w:rsidR="00087665" w:rsidRDefault="005A5BDE" w:rsidP="00087665">
            <w:pPr>
              <w:rPr>
                <w:rFonts w:ascii="Calibri" w:hAnsi="Calibri"/>
                <w:color w:val="000000"/>
              </w:rPr>
            </w:pPr>
            <w:r>
              <w:rPr>
                <w:rFonts w:ascii="Calibri" w:hAnsi="Calibri"/>
                <w:color w:val="000000"/>
              </w:rPr>
              <w:t>Proceed along Marine Parade until the very end</w:t>
            </w:r>
          </w:p>
        </w:tc>
        <w:tc>
          <w:tcPr>
            <w:tcW w:w="3543" w:type="dxa"/>
          </w:tcPr>
          <w:p w:rsidR="00087665" w:rsidRDefault="00087665" w:rsidP="009C100F"/>
        </w:tc>
      </w:tr>
      <w:tr w:rsidR="00087665" w:rsidRPr="003B65B9" w:rsidTr="00B875C9">
        <w:tc>
          <w:tcPr>
            <w:tcW w:w="1277" w:type="dxa"/>
          </w:tcPr>
          <w:p w:rsidR="00087665" w:rsidRDefault="007D5890" w:rsidP="00B937B7">
            <w:pPr>
              <w:jc w:val="center"/>
            </w:pPr>
            <w:r>
              <w:t>39.0</w:t>
            </w:r>
          </w:p>
        </w:tc>
        <w:tc>
          <w:tcPr>
            <w:tcW w:w="1416" w:type="dxa"/>
          </w:tcPr>
          <w:p w:rsidR="00087665" w:rsidRDefault="005A5BDE" w:rsidP="00A3001F">
            <w:pPr>
              <w:jc w:val="center"/>
            </w:pPr>
            <w:r>
              <w:t>Right</w:t>
            </w:r>
          </w:p>
        </w:tc>
        <w:tc>
          <w:tcPr>
            <w:tcW w:w="3829" w:type="dxa"/>
          </w:tcPr>
          <w:p w:rsidR="00087665" w:rsidRDefault="005A5BDE" w:rsidP="00087665">
            <w:pPr>
              <w:rPr>
                <w:rFonts w:ascii="Calibri" w:hAnsi="Calibri"/>
                <w:color w:val="000000"/>
              </w:rPr>
            </w:pPr>
            <w:r>
              <w:rPr>
                <w:rFonts w:ascii="Calibri" w:hAnsi="Calibri"/>
                <w:color w:val="000000"/>
              </w:rPr>
              <w:t xml:space="preserve">Turn right into </w:t>
            </w:r>
            <w:proofErr w:type="spellStart"/>
            <w:r>
              <w:rPr>
                <w:rFonts w:ascii="Calibri" w:hAnsi="Calibri"/>
                <w:color w:val="000000"/>
              </w:rPr>
              <w:t>Dening</w:t>
            </w:r>
            <w:proofErr w:type="spellEnd"/>
            <w:r>
              <w:rPr>
                <w:rFonts w:ascii="Calibri" w:hAnsi="Calibri"/>
                <w:color w:val="000000"/>
              </w:rPr>
              <w:t xml:space="preserve"> Street</w:t>
            </w:r>
          </w:p>
        </w:tc>
        <w:tc>
          <w:tcPr>
            <w:tcW w:w="3543" w:type="dxa"/>
          </w:tcPr>
          <w:p w:rsidR="00087665" w:rsidRDefault="00087665" w:rsidP="009C100F"/>
        </w:tc>
      </w:tr>
      <w:tr w:rsidR="00087665" w:rsidRPr="003B65B9" w:rsidTr="00B875C9">
        <w:tc>
          <w:tcPr>
            <w:tcW w:w="1277" w:type="dxa"/>
          </w:tcPr>
          <w:p w:rsidR="00087665" w:rsidRDefault="007D5890" w:rsidP="007D5890">
            <w:pPr>
              <w:jc w:val="center"/>
            </w:pPr>
            <w:r>
              <w:t>39.1</w:t>
            </w:r>
          </w:p>
        </w:tc>
        <w:tc>
          <w:tcPr>
            <w:tcW w:w="1416" w:type="dxa"/>
          </w:tcPr>
          <w:p w:rsidR="00087665" w:rsidRDefault="005A5BDE" w:rsidP="00A3001F">
            <w:pPr>
              <w:jc w:val="center"/>
            </w:pPr>
            <w:r>
              <w:t>Left</w:t>
            </w:r>
          </w:p>
        </w:tc>
        <w:tc>
          <w:tcPr>
            <w:tcW w:w="3829" w:type="dxa"/>
          </w:tcPr>
          <w:p w:rsidR="00087665" w:rsidRDefault="005A5BDE" w:rsidP="00087665">
            <w:pPr>
              <w:rPr>
                <w:rFonts w:ascii="Calibri" w:hAnsi="Calibri"/>
                <w:color w:val="000000"/>
              </w:rPr>
            </w:pPr>
            <w:r>
              <w:rPr>
                <w:rFonts w:ascii="Calibri" w:hAnsi="Calibri"/>
                <w:color w:val="000000"/>
              </w:rPr>
              <w:t>Turn left into Ocean Parade and proceed along to the end</w:t>
            </w:r>
          </w:p>
        </w:tc>
        <w:tc>
          <w:tcPr>
            <w:tcW w:w="3543" w:type="dxa"/>
          </w:tcPr>
          <w:p w:rsidR="00087665" w:rsidRDefault="00087665" w:rsidP="009C100F"/>
        </w:tc>
      </w:tr>
      <w:tr w:rsidR="00087665" w:rsidRPr="003B65B9" w:rsidTr="00B875C9">
        <w:tc>
          <w:tcPr>
            <w:tcW w:w="1277" w:type="dxa"/>
          </w:tcPr>
          <w:p w:rsidR="00087665" w:rsidRDefault="007D5890" w:rsidP="007D5890">
            <w:pPr>
              <w:jc w:val="center"/>
            </w:pPr>
            <w:r>
              <w:t>39.8</w:t>
            </w:r>
          </w:p>
        </w:tc>
        <w:tc>
          <w:tcPr>
            <w:tcW w:w="1416" w:type="dxa"/>
          </w:tcPr>
          <w:p w:rsidR="00087665" w:rsidRDefault="005A5BDE" w:rsidP="00A3001F">
            <w:pPr>
              <w:jc w:val="center"/>
            </w:pPr>
            <w:r>
              <w:t>Left</w:t>
            </w:r>
          </w:p>
        </w:tc>
        <w:tc>
          <w:tcPr>
            <w:tcW w:w="3829" w:type="dxa"/>
          </w:tcPr>
          <w:p w:rsidR="00087665" w:rsidRDefault="005A5BDE" w:rsidP="00087665">
            <w:pPr>
              <w:rPr>
                <w:rFonts w:ascii="Calibri" w:hAnsi="Calibri"/>
                <w:color w:val="000000"/>
              </w:rPr>
            </w:pPr>
            <w:r>
              <w:rPr>
                <w:rFonts w:ascii="Calibri" w:hAnsi="Calibri"/>
                <w:color w:val="000000"/>
              </w:rPr>
              <w:t>Turn left into Bay Road</w:t>
            </w:r>
          </w:p>
        </w:tc>
        <w:tc>
          <w:tcPr>
            <w:tcW w:w="3543" w:type="dxa"/>
          </w:tcPr>
          <w:p w:rsidR="00087665" w:rsidRDefault="00087665" w:rsidP="009C100F"/>
        </w:tc>
      </w:tr>
      <w:tr w:rsidR="005A5BDE" w:rsidRPr="003B65B9" w:rsidTr="00B875C9">
        <w:tc>
          <w:tcPr>
            <w:tcW w:w="1277" w:type="dxa"/>
          </w:tcPr>
          <w:p w:rsidR="005A5BDE" w:rsidRDefault="007D5890" w:rsidP="007D5890">
            <w:pPr>
              <w:jc w:val="center"/>
            </w:pPr>
            <w:r>
              <w:t>39.8</w:t>
            </w:r>
            <w:bookmarkStart w:id="7" w:name="_GoBack"/>
            <w:bookmarkEnd w:id="7"/>
          </w:p>
        </w:tc>
        <w:tc>
          <w:tcPr>
            <w:tcW w:w="1416" w:type="dxa"/>
          </w:tcPr>
          <w:p w:rsidR="005A5BDE" w:rsidRDefault="008E611F" w:rsidP="00A3001F">
            <w:pPr>
              <w:jc w:val="center"/>
            </w:pPr>
            <w:r>
              <w:t>Straight</w:t>
            </w:r>
          </w:p>
        </w:tc>
        <w:tc>
          <w:tcPr>
            <w:tcW w:w="3829" w:type="dxa"/>
          </w:tcPr>
          <w:p w:rsidR="005A5BDE" w:rsidRDefault="008E611F" w:rsidP="008E611F">
            <w:pPr>
              <w:rPr>
                <w:rFonts w:ascii="Calibri" w:hAnsi="Calibri"/>
                <w:color w:val="000000"/>
              </w:rPr>
            </w:pPr>
            <w:r>
              <w:rPr>
                <w:rFonts w:ascii="Calibri" w:hAnsi="Calibri"/>
                <w:color w:val="000000"/>
              </w:rPr>
              <w:t xml:space="preserve">Proceed along Bay Road until the end and it veers to the right and changes to </w:t>
            </w:r>
            <w:proofErr w:type="spellStart"/>
            <w:r>
              <w:rPr>
                <w:rFonts w:ascii="Calibri" w:hAnsi="Calibri"/>
                <w:color w:val="000000"/>
              </w:rPr>
              <w:t>Koongara</w:t>
            </w:r>
            <w:proofErr w:type="spellEnd"/>
          </w:p>
        </w:tc>
        <w:tc>
          <w:tcPr>
            <w:tcW w:w="3543" w:type="dxa"/>
          </w:tcPr>
          <w:p w:rsidR="005A5BDE" w:rsidRDefault="005A5BDE" w:rsidP="009C100F"/>
        </w:tc>
      </w:tr>
      <w:tr w:rsidR="008E611F" w:rsidRPr="003B65B9" w:rsidTr="00B875C9">
        <w:tc>
          <w:tcPr>
            <w:tcW w:w="1277" w:type="dxa"/>
          </w:tcPr>
          <w:p w:rsidR="008E611F" w:rsidRDefault="008E611F" w:rsidP="00B937B7">
            <w:pPr>
              <w:jc w:val="center"/>
            </w:pPr>
            <w:r>
              <w:t>41.5</w:t>
            </w:r>
          </w:p>
        </w:tc>
        <w:tc>
          <w:tcPr>
            <w:tcW w:w="1416" w:type="dxa"/>
          </w:tcPr>
          <w:p w:rsidR="008E611F" w:rsidRDefault="008E611F" w:rsidP="00A3001F">
            <w:pPr>
              <w:jc w:val="center"/>
            </w:pPr>
            <w:r>
              <w:t>Right</w:t>
            </w:r>
          </w:p>
        </w:tc>
        <w:tc>
          <w:tcPr>
            <w:tcW w:w="3829" w:type="dxa"/>
          </w:tcPr>
          <w:p w:rsidR="008E611F" w:rsidRDefault="008E611F" w:rsidP="00087665">
            <w:pPr>
              <w:rPr>
                <w:rFonts w:ascii="Calibri" w:hAnsi="Calibri"/>
                <w:color w:val="000000"/>
              </w:rPr>
            </w:pPr>
            <w:r>
              <w:rPr>
                <w:rFonts w:ascii="Calibri" w:hAnsi="Calibri"/>
                <w:color w:val="000000"/>
              </w:rPr>
              <w:t xml:space="preserve">Turn right into </w:t>
            </w:r>
            <w:proofErr w:type="spellStart"/>
            <w:r>
              <w:rPr>
                <w:rFonts w:ascii="Calibri" w:hAnsi="Calibri"/>
                <w:color w:val="000000"/>
              </w:rPr>
              <w:t>Koongara</w:t>
            </w:r>
            <w:proofErr w:type="spellEnd"/>
            <w:r>
              <w:rPr>
                <w:rFonts w:ascii="Calibri" w:hAnsi="Calibri"/>
                <w:color w:val="000000"/>
              </w:rPr>
              <w:t xml:space="preserve"> Street</w:t>
            </w:r>
          </w:p>
        </w:tc>
        <w:tc>
          <w:tcPr>
            <w:tcW w:w="3543" w:type="dxa"/>
          </w:tcPr>
          <w:p w:rsidR="008E611F" w:rsidRDefault="008E611F" w:rsidP="009C100F"/>
        </w:tc>
      </w:tr>
      <w:tr w:rsidR="008E611F" w:rsidRPr="003B65B9" w:rsidTr="00B875C9">
        <w:tc>
          <w:tcPr>
            <w:tcW w:w="1277" w:type="dxa"/>
          </w:tcPr>
          <w:p w:rsidR="008E611F" w:rsidRDefault="008E611F" w:rsidP="00B937B7">
            <w:pPr>
              <w:jc w:val="center"/>
            </w:pPr>
            <w:r>
              <w:t>42.0</w:t>
            </w:r>
          </w:p>
        </w:tc>
        <w:tc>
          <w:tcPr>
            <w:tcW w:w="1416" w:type="dxa"/>
          </w:tcPr>
          <w:p w:rsidR="008E611F" w:rsidRDefault="008E611F" w:rsidP="00A3001F">
            <w:pPr>
              <w:jc w:val="center"/>
            </w:pPr>
            <w:r>
              <w:t>Left</w:t>
            </w:r>
          </w:p>
        </w:tc>
        <w:tc>
          <w:tcPr>
            <w:tcW w:w="3829" w:type="dxa"/>
          </w:tcPr>
          <w:p w:rsidR="008E611F" w:rsidRDefault="008E611F" w:rsidP="00087665">
            <w:pPr>
              <w:rPr>
                <w:rFonts w:ascii="Calibri" w:hAnsi="Calibri"/>
                <w:color w:val="000000"/>
              </w:rPr>
            </w:pPr>
            <w:r>
              <w:rPr>
                <w:rFonts w:ascii="Calibri" w:hAnsi="Calibri"/>
                <w:color w:val="000000"/>
              </w:rPr>
              <w:t xml:space="preserve">Turn left at roundabout into </w:t>
            </w:r>
            <w:proofErr w:type="spellStart"/>
            <w:r>
              <w:rPr>
                <w:rFonts w:ascii="Calibri" w:hAnsi="Calibri"/>
                <w:color w:val="000000"/>
              </w:rPr>
              <w:t>Swadling</w:t>
            </w:r>
            <w:proofErr w:type="spellEnd"/>
          </w:p>
        </w:tc>
        <w:tc>
          <w:tcPr>
            <w:tcW w:w="3543" w:type="dxa"/>
          </w:tcPr>
          <w:p w:rsidR="008E611F" w:rsidRDefault="008E611F" w:rsidP="009C100F"/>
        </w:tc>
      </w:tr>
      <w:tr w:rsidR="008E611F" w:rsidRPr="003B65B9" w:rsidTr="00B875C9">
        <w:tc>
          <w:tcPr>
            <w:tcW w:w="1277" w:type="dxa"/>
          </w:tcPr>
          <w:p w:rsidR="008E611F" w:rsidRDefault="008E611F" w:rsidP="00B937B7">
            <w:pPr>
              <w:jc w:val="center"/>
            </w:pPr>
            <w:r>
              <w:t>42.0</w:t>
            </w:r>
          </w:p>
        </w:tc>
        <w:tc>
          <w:tcPr>
            <w:tcW w:w="1416" w:type="dxa"/>
          </w:tcPr>
          <w:p w:rsidR="008E611F" w:rsidRDefault="008E611F" w:rsidP="00A3001F">
            <w:pPr>
              <w:jc w:val="center"/>
            </w:pPr>
            <w:r>
              <w:t>Straight</w:t>
            </w:r>
          </w:p>
        </w:tc>
        <w:tc>
          <w:tcPr>
            <w:tcW w:w="3829" w:type="dxa"/>
          </w:tcPr>
          <w:p w:rsidR="008E611F" w:rsidRDefault="008E611F" w:rsidP="00087665">
            <w:pPr>
              <w:rPr>
                <w:rFonts w:ascii="Calibri" w:hAnsi="Calibri"/>
                <w:color w:val="000000"/>
              </w:rPr>
            </w:pPr>
            <w:r>
              <w:rPr>
                <w:rFonts w:ascii="Calibri" w:hAnsi="Calibri"/>
                <w:color w:val="000000"/>
              </w:rPr>
              <w:t xml:space="preserve">Proceed along </w:t>
            </w:r>
            <w:proofErr w:type="spellStart"/>
            <w:r>
              <w:rPr>
                <w:rFonts w:ascii="Calibri" w:hAnsi="Calibri"/>
                <w:color w:val="000000"/>
              </w:rPr>
              <w:t>Swadling</w:t>
            </w:r>
            <w:proofErr w:type="spellEnd"/>
            <w:r>
              <w:rPr>
                <w:rFonts w:ascii="Calibri" w:hAnsi="Calibri"/>
                <w:color w:val="000000"/>
              </w:rPr>
              <w:t xml:space="preserve"> until the next roundabout</w:t>
            </w:r>
          </w:p>
        </w:tc>
        <w:tc>
          <w:tcPr>
            <w:tcW w:w="3543" w:type="dxa"/>
          </w:tcPr>
          <w:p w:rsidR="008E611F" w:rsidRDefault="008E611F" w:rsidP="009C100F"/>
        </w:tc>
      </w:tr>
      <w:tr w:rsidR="008E611F" w:rsidRPr="003B65B9" w:rsidTr="00B875C9">
        <w:tc>
          <w:tcPr>
            <w:tcW w:w="1277" w:type="dxa"/>
          </w:tcPr>
          <w:p w:rsidR="008E611F" w:rsidRDefault="008E611F" w:rsidP="00B937B7">
            <w:pPr>
              <w:jc w:val="center"/>
            </w:pPr>
            <w:r>
              <w:t>43.6</w:t>
            </w:r>
          </w:p>
        </w:tc>
        <w:tc>
          <w:tcPr>
            <w:tcW w:w="1416" w:type="dxa"/>
          </w:tcPr>
          <w:p w:rsidR="008E611F" w:rsidRDefault="008E611F" w:rsidP="00A3001F">
            <w:pPr>
              <w:jc w:val="center"/>
            </w:pPr>
            <w:r>
              <w:t>Left</w:t>
            </w:r>
          </w:p>
        </w:tc>
        <w:tc>
          <w:tcPr>
            <w:tcW w:w="3829" w:type="dxa"/>
          </w:tcPr>
          <w:p w:rsidR="008E611F" w:rsidRDefault="008E611F" w:rsidP="00087665">
            <w:pPr>
              <w:rPr>
                <w:rFonts w:ascii="Calibri" w:hAnsi="Calibri"/>
                <w:color w:val="000000"/>
              </w:rPr>
            </w:pPr>
            <w:r>
              <w:rPr>
                <w:rFonts w:ascii="Calibri" w:hAnsi="Calibri"/>
                <w:color w:val="000000"/>
              </w:rPr>
              <w:t>Turn left at roundabout into Grandview St</w:t>
            </w:r>
          </w:p>
        </w:tc>
        <w:tc>
          <w:tcPr>
            <w:tcW w:w="3543" w:type="dxa"/>
          </w:tcPr>
          <w:p w:rsidR="008E611F" w:rsidRDefault="008E611F" w:rsidP="009C100F"/>
        </w:tc>
      </w:tr>
      <w:tr w:rsidR="008E611F" w:rsidRPr="003B65B9" w:rsidTr="00B875C9">
        <w:tc>
          <w:tcPr>
            <w:tcW w:w="1277" w:type="dxa"/>
          </w:tcPr>
          <w:p w:rsidR="008E611F" w:rsidRDefault="008E611F" w:rsidP="008E611F">
            <w:pPr>
              <w:jc w:val="center"/>
            </w:pPr>
            <w:r>
              <w:t>43.6</w:t>
            </w:r>
          </w:p>
        </w:tc>
        <w:tc>
          <w:tcPr>
            <w:tcW w:w="1416" w:type="dxa"/>
          </w:tcPr>
          <w:p w:rsidR="008E611F" w:rsidRDefault="008E611F" w:rsidP="00A3001F">
            <w:pPr>
              <w:jc w:val="center"/>
            </w:pPr>
            <w:r>
              <w:t>Straight</w:t>
            </w:r>
          </w:p>
        </w:tc>
        <w:tc>
          <w:tcPr>
            <w:tcW w:w="3829" w:type="dxa"/>
          </w:tcPr>
          <w:p w:rsidR="008E611F" w:rsidRDefault="008E611F" w:rsidP="00087665">
            <w:pPr>
              <w:rPr>
                <w:rFonts w:ascii="Calibri" w:hAnsi="Calibri"/>
                <w:color w:val="000000"/>
              </w:rPr>
            </w:pPr>
            <w:r>
              <w:rPr>
                <w:rFonts w:ascii="Calibri" w:hAnsi="Calibri"/>
                <w:color w:val="000000"/>
              </w:rPr>
              <w:t>Proceed along Grandview, through the next roundabout and at the second roundabout turn left into Bateau Bay Road</w:t>
            </w:r>
          </w:p>
        </w:tc>
        <w:tc>
          <w:tcPr>
            <w:tcW w:w="3543" w:type="dxa"/>
          </w:tcPr>
          <w:p w:rsidR="008E611F" w:rsidRDefault="008E611F" w:rsidP="009C100F"/>
        </w:tc>
      </w:tr>
      <w:tr w:rsidR="008E611F" w:rsidRPr="003B65B9" w:rsidTr="00B875C9">
        <w:tc>
          <w:tcPr>
            <w:tcW w:w="1277" w:type="dxa"/>
          </w:tcPr>
          <w:p w:rsidR="008E611F" w:rsidRDefault="008E611F" w:rsidP="008E611F">
            <w:pPr>
              <w:jc w:val="center"/>
            </w:pPr>
            <w:r>
              <w:t>44.6</w:t>
            </w:r>
          </w:p>
        </w:tc>
        <w:tc>
          <w:tcPr>
            <w:tcW w:w="1416" w:type="dxa"/>
          </w:tcPr>
          <w:p w:rsidR="008E611F" w:rsidRDefault="008E611F" w:rsidP="00A3001F">
            <w:pPr>
              <w:jc w:val="center"/>
            </w:pPr>
            <w:r>
              <w:t>Left</w:t>
            </w:r>
          </w:p>
        </w:tc>
        <w:tc>
          <w:tcPr>
            <w:tcW w:w="3829" w:type="dxa"/>
          </w:tcPr>
          <w:p w:rsidR="008E611F" w:rsidRDefault="008E611F" w:rsidP="00087665">
            <w:pPr>
              <w:rPr>
                <w:rFonts w:ascii="Calibri" w:hAnsi="Calibri"/>
                <w:color w:val="000000"/>
              </w:rPr>
            </w:pPr>
            <w:r>
              <w:rPr>
                <w:rFonts w:ascii="Calibri" w:hAnsi="Calibri"/>
                <w:color w:val="000000"/>
              </w:rPr>
              <w:t xml:space="preserve">Turn left </w:t>
            </w:r>
            <w:r w:rsidR="00890EF0">
              <w:rPr>
                <w:rFonts w:ascii="Calibri" w:hAnsi="Calibri"/>
                <w:color w:val="000000"/>
              </w:rPr>
              <w:t>on to Central Coast Highway</w:t>
            </w:r>
          </w:p>
        </w:tc>
        <w:tc>
          <w:tcPr>
            <w:tcW w:w="3543" w:type="dxa"/>
          </w:tcPr>
          <w:p w:rsidR="008E611F" w:rsidRDefault="008E611F" w:rsidP="009C100F"/>
        </w:tc>
      </w:tr>
      <w:tr w:rsidR="00890EF0" w:rsidRPr="003B65B9" w:rsidTr="00B875C9">
        <w:tc>
          <w:tcPr>
            <w:tcW w:w="1277" w:type="dxa"/>
          </w:tcPr>
          <w:p w:rsidR="00890EF0" w:rsidRDefault="00890EF0" w:rsidP="008E611F">
            <w:pPr>
              <w:jc w:val="center"/>
            </w:pPr>
            <w:r>
              <w:t>44.6</w:t>
            </w:r>
          </w:p>
        </w:tc>
        <w:tc>
          <w:tcPr>
            <w:tcW w:w="1416" w:type="dxa"/>
          </w:tcPr>
          <w:p w:rsidR="00890EF0" w:rsidRDefault="00890EF0" w:rsidP="00A3001F">
            <w:pPr>
              <w:jc w:val="center"/>
            </w:pPr>
            <w:r>
              <w:t>Straight</w:t>
            </w:r>
          </w:p>
        </w:tc>
        <w:tc>
          <w:tcPr>
            <w:tcW w:w="3829" w:type="dxa"/>
          </w:tcPr>
          <w:p w:rsidR="00890EF0" w:rsidRDefault="00890EF0" w:rsidP="00890EF0">
            <w:pPr>
              <w:rPr>
                <w:rFonts w:ascii="Calibri" w:hAnsi="Calibri"/>
                <w:color w:val="000000"/>
              </w:rPr>
            </w:pPr>
            <w:r>
              <w:rPr>
                <w:rFonts w:ascii="Calibri" w:hAnsi="Calibri"/>
                <w:color w:val="000000"/>
              </w:rPr>
              <w:t>Proceed along Central Coast Highway for 5km and turn left into Pitt Road at the traffic lights</w:t>
            </w:r>
          </w:p>
        </w:tc>
        <w:tc>
          <w:tcPr>
            <w:tcW w:w="3543" w:type="dxa"/>
          </w:tcPr>
          <w:p w:rsidR="00890EF0" w:rsidRDefault="00890EF0" w:rsidP="009C100F"/>
        </w:tc>
      </w:tr>
      <w:tr w:rsidR="00890EF0" w:rsidRPr="003B65B9" w:rsidTr="00B875C9">
        <w:tc>
          <w:tcPr>
            <w:tcW w:w="1277" w:type="dxa"/>
          </w:tcPr>
          <w:p w:rsidR="00890EF0" w:rsidRDefault="00890EF0" w:rsidP="00890EF0">
            <w:pPr>
              <w:jc w:val="center"/>
            </w:pPr>
            <w:r>
              <w:lastRenderedPageBreak/>
              <w:t>49.6</w:t>
            </w:r>
          </w:p>
        </w:tc>
        <w:tc>
          <w:tcPr>
            <w:tcW w:w="1416" w:type="dxa"/>
          </w:tcPr>
          <w:p w:rsidR="00890EF0" w:rsidRDefault="00890EF0" w:rsidP="00A3001F">
            <w:pPr>
              <w:jc w:val="center"/>
            </w:pPr>
            <w:r>
              <w:t>Left</w:t>
            </w:r>
          </w:p>
        </w:tc>
        <w:tc>
          <w:tcPr>
            <w:tcW w:w="3829" w:type="dxa"/>
          </w:tcPr>
          <w:p w:rsidR="00890EF0" w:rsidRDefault="00890EF0" w:rsidP="00087665">
            <w:pPr>
              <w:rPr>
                <w:rFonts w:ascii="Calibri" w:hAnsi="Calibri"/>
                <w:color w:val="000000"/>
              </w:rPr>
            </w:pPr>
            <w:r>
              <w:rPr>
                <w:rFonts w:ascii="Calibri" w:hAnsi="Calibri"/>
                <w:color w:val="000000"/>
              </w:rPr>
              <w:t>Turn left at traffic lights into Pitt Road</w:t>
            </w:r>
          </w:p>
        </w:tc>
        <w:tc>
          <w:tcPr>
            <w:tcW w:w="3543" w:type="dxa"/>
          </w:tcPr>
          <w:p w:rsidR="00890EF0" w:rsidRDefault="00890EF0" w:rsidP="009C100F"/>
        </w:tc>
      </w:tr>
      <w:tr w:rsidR="00890EF0" w:rsidRPr="003B65B9" w:rsidTr="00B875C9">
        <w:tc>
          <w:tcPr>
            <w:tcW w:w="1277" w:type="dxa"/>
          </w:tcPr>
          <w:p w:rsidR="00890EF0" w:rsidRDefault="00890EF0" w:rsidP="008E611F">
            <w:pPr>
              <w:jc w:val="center"/>
            </w:pPr>
            <w:r>
              <w:t>49.7</w:t>
            </w:r>
          </w:p>
        </w:tc>
        <w:tc>
          <w:tcPr>
            <w:tcW w:w="1416" w:type="dxa"/>
          </w:tcPr>
          <w:p w:rsidR="00890EF0" w:rsidRDefault="00890EF0" w:rsidP="00A3001F">
            <w:pPr>
              <w:jc w:val="center"/>
            </w:pPr>
            <w:r>
              <w:t>Right</w:t>
            </w:r>
          </w:p>
        </w:tc>
        <w:tc>
          <w:tcPr>
            <w:tcW w:w="3829" w:type="dxa"/>
          </w:tcPr>
          <w:p w:rsidR="00890EF0" w:rsidRDefault="00890EF0" w:rsidP="00890EF0">
            <w:pPr>
              <w:rPr>
                <w:rFonts w:ascii="Calibri" w:hAnsi="Calibri"/>
                <w:color w:val="000000"/>
              </w:rPr>
            </w:pPr>
            <w:r>
              <w:rPr>
                <w:rFonts w:ascii="Calibri" w:hAnsi="Calibri"/>
                <w:color w:val="000000"/>
              </w:rPr>
              <w:t>Turn right at Roundabout into Blue Bell Drive</w:t>
            </w:r>
          </w:p>
        </w:tc>
        <w:tc>
          <w:tcPr>
            <w:tcW w:w="3543" w:type="dxa"/>
          </w:tcPr>
          <w:p w:rsidR="00890EF0" w:rsidRDefault="00890EF0" w:rsidP="009C100F"/>
        </w:tc>
      </w:tr>
      <w:tr w:rsidR="00890EF0" w:rsidRPr="003B65B9" w:rsidTr="00B875C9">
        <w:tc>
          <w:tcPr>
            <w:tcW w:w="1277" w:type="dxa"/>
          </w:tcPr>
          <w:p w:rsidR="00890EF0" w:rsidRDefault="00890EF0" w:rsidP="00890EF0">
            <w:pPr>
              <w:jc w:val="center"/>
            </w:pPr>
            <w:r>
              <w:t>50.0</w:t>
            </w:r>
          </w:p>
        </w:tc>
        <w:tc>
          <w:tcPr>
            <w:tcW w:w="1416" w:type="dxa"/>
          </w:tcPr>
          <w:p w:rsidR="00890EF0" w:rsidRDefault="00890EF0" w:rsidP="00A3001F">
            <w:pPr>
              <w:jc w:val="center"/>
            </w:pPr>
            <w:r>
              <w:t>Right</w:t>
            </w:r>
          </w:p>
        </w:tc>
        <w:tc>
          <w:tcPr>
            <w:tcW w:w="3829" w:type="dxa"/>
          </w:tcPr>
          <w:p w:rsidR="00890EF0" w:rsidRDefault="00890EF0" w:rsidP="00087665">
            <w:pPr>
              <w:rPr>
                <w:rFonts w:ascii="Calibri" w:hAnsi="Calibri"/>
                <w:color w:val="000000"/>
              </w:rPr>
            </w:pPr>
            <w:r>
              <w:rPr>
                <w:rFonts w:ascii="Calibri" w:hAnsi="Calibri"/>
                <w:color w:val="000000"/>
              </w:rPr>
              <w:t xml:space="preserve">Turn right into </w:t>
            </w:r>
            <w:proofErr w:type="spellStart"/>
            <w:r>
              <w:rPr>
                <w:rFonts w:ascii="Calibri" w:hAnsi="Calibri"/>
                <w:color w:val="000000"/>
              </w:rPr>
              <w:t>Matawai</w:t>
            </w:r>
            <w:proofErr w:type="spellEnd"/>
            <w:r>
              <w:rPr>
                <w:rFonts w:ascii="Calibri" w:hAnsi="Calibri"/>
                <w:color w:val="000000"/>
              </w:rPr>
              <w:t xml:space="preserve"> Avenue</w:t>
            </w:r>
          </w:p>
        </w:tc>
        <w:tc>
          <w:tcPr>
            <w:tcW w:w="3543" w:type="dxa"/>
          </w:tcPr>
          <w:p w:rsidR="00890EF0" w:rsidRDefault="00890EF0" w:rsidP="009C100F"/>
        </w:tc>
      </w:tr>
      <w:tr w:rsidR="00890EF0" w:rsidRPr="003B65B9" w:rsidTr="00B875C9">
        <w:tc>
          <w:tcPr>
            <w:tcW w:w="1277" w:type="dxa"/>
          </w:tcPr>
          <w:p w:rsidR="00890EF0" w:rsidRDefault="00890EF0" w:rsidP="00890EF0">
            <w:pPr>
              <w:jc w:val="center"/>
            </w:pPr>
            <w:r>
              <w:t>50.1</w:t>
            </w:r>
          </w:p>
        </w:tc>
        <w:tc>
          <w:tcPr>
            <w:tcW w:w="1416" w:type="dxa"/>
          </w:tcPr>
          <w:p w:rsidR="00890EF0" w:rsidRDefault="00890EF0" w:rsidP="00A3001F">
            <w:pPr>
              <w:jc w:val="center"/>
            </w:pPr>
            <w:r>
              <w:t>Left</w:t>
            </w:r>
          </w:p>
        </w:tc>
        <w:tc>
          <w:tcPr>
            <w:tcW w:w="3829" w:type="dxa"/>
          </w:tcPr>
          <w:p w:rsidR="00890EF0" w:rsidRDefault="00890EF0" w:rsidP="00087665">
            <w:pPr>
              <w:rPr>
                <w:rFonts w:ascii="Calibri" w:hAnsi="Calibri"/>
                <w:color w:val="000000"/>
              </w:rPr>
            </w:pPr>
            <w:r>
              <w:rPr>
                <w:rFonts w:ascii="Calibri" w:hAnsi="Calibri"/>
                <w:color w:val="000000"/>
              </w:rPr>
              <w:t xml:space="preserve">Turn left into </w:t>
            </w:r>
            <w:proofErr w:type="spellStart"/>
            <w:r>
              <w:rPr>
                <w:rFonts w:ascii="Calibri" w:hAnsi="Calibri"/>
                <w:color w:val="000000"/>
              </w:rPr>
              <w:t>Wairakei</w:t>
            </w:r>
            <w:proofErr w:type="spellEnd"/>
            <w:r>
              <w:rPr>
                <w:rFonts w:ascii="Calibri" w:hAnsi="Calibri"/>
                <w:color w:val="000000"/>
              </w:rPr>
              <w:t xml:space="preserve"> Road</w:t>
            </w:r>
          </w:p>
        </w:tc>
        <w:tc>
          <w:tcPr>
            <w:tcW w:w="3543" w:type="dxa"/>
          </w:tcPr>
          <w:p w:rsidR="00890EF0" w:rsidRDefault="00890EF0" w:rsidP="009C100F"/>
        </w:tc>
      </w:tr>
      <w:tr w:rsidR="00890EF0" w:rsidRPr="003B65B9" w:rsidTr="00B875C9">
        <w:tc>
          <w:tcPr>
            <w:tcW w:w="1277" w:type="dxa"/>
          </w:tcPr>
          <w:p w:rsidR="00890EF0" w:rsidRDefault="00890EF0" w:rsidP="00890EF0">
            <w:pPr>
              <w:jc w:val="center"/>
            </w:pPr>
            <w:r>
              <w:t>50.5</w:t>
            </w:r>
          </w:p>
        </w:tc>
        <w:tc>
          <w:tcPr>
            <w:tcW w:w="1416" w:type="dxa"/>
          </w:tcPr>
          <w:p w:rsidR="00890EF0" w:rsidRDefault="00890EF0" w:rsidP="00A3001F">
            <w:pPr>
              <w:jc w:val="center"/>
            </w:pPr>
            <w:r>
              <w:t>Left</w:t>
            </w:r>
          </w:p>
        </w:tc>
        <w:tc>
          <w:tcPr>
            <w:tcW w:w="3829" w:type="dxa"/>
          </w:tcPr>
          <w:p w:rsidR="00890EF0" w:rsidRDefault="00890EF0" w:rsidP="00087665">
            <w:pPr>
              <w:rPr>
                <w:rFonts w:ascii="Calibri" w:hAnsi="Calibri"/>
                <w:color w:val="000000"/>
              </w:rPr>
            </w:pPr>
            <w:r>
              <w:rPr>
                <w:rFonts w:ascii="Calibri" w:hAnsi="Calibri"/>
                <w:color w:val="000000"/>
              </w:rPr>
              <w:t>Turn left into Ocean View Drive</w:t>
            </w:r>
          </w:p>
        </w:tc>
        <w:tc>
          <w:tcPr>
            <w:tcW w:w="3543" w:type="dxa"/>
          </w:tcPr>
          <w:p w:rsidR="00890EF0" w:rsidRDefault="00890EF0" w:rsidP="009C100F"/>
        </w:tc>
      </w:tr>
      <w:tr w:rsidR="00890EF0" w:rsidRPr="003B65B9" w:rsidTr="00B875C9">
        <w:tc>
          <w:tcPr>
            <w:tcW w:w="1277" w:type="dxa"/>
          </w:tcPr>
          <w:p w:rsidR="00890EF0" w:rsidRDefault="00890EF0" w:rsidP="00890EF0">
            <w:pPr>
              <w:jc w:val="center"/>
            </w:pPr>
            <w:r>
              <w:t>50.5</w:t>
            </w:r>
          </w:p>
        </w:tc>
        <w:tc>
          <w:tcPr>
            <w:tcW w:w="1416" w:type="dxa"/>
          </w:tcPr>
          <w:p w:rsidR="00890EF0" w:rsidRDefault="00890EF0" w:rsidP="00A3001F">
            <w:pPr>
              <w:jc w:val="center"/>
            </w:pPr>
            <w:r>
              <w:t>Straight</w:t>
            </w:r>
          </w:p>
        </w:tc>
        <w:tc>
          <w:tcPr>
            <w:tcW w:w="3829" w:type="dxa"/>
          </w:tcPr>
          <w:p w:rsidR="00890EF0" w:rsidRDefault="00890EF0" w:rsidP="00087665">
            <w:pPr>
              <w:rPr>
                <w:rFonts w:ascii="Calibri" w:hAnsi="Calibri"/>
                <w:color w:val="000000"/>
              </w:rPr>
            </w:pPr>
            <w:r>
              <w:rPr>
                <w:rFonts w:ascii="Calibri" w:hAnsi="Calibri"/>
                <w:color w:val="000000"/>
              </w:rPr>
              <w:t>Proceed along Ocean View Drive to roundabout</w:t>
            </w:r>
          </w:p>
        </w:tc>
        <w:tc>
          <w:tcPr>
            <w:tcW w:w="3543" w:type="dxa"/>
          </w:tcPr>
          <w:p w:rsidR="00890EF0" w:rsidRDefault="00890EF0" w:rsidP="009C100F"/>
        </w:tc>
      </w:tr>
      <w:tr w:rsidR="00890EF0" w:rsidRPr="003B65B9" w:rsidTr="00B875C9">
        <w:tc>
          <w:tcPr>
            <w:tcW w:w="1277" w:type="dxa"/>
          </w:tcPr>
          <w:p w:rsidR="00890EF0" w:rsidRDefault="00890EF0" w:rsidP="00890EF0">
            <w:pPr>
              <w:jc w:val="center"/>
            </w:pPr>
            <w:r>
              <w:t>52.7</w:t>
            </w:r>
          </w:p>
        </w:tc>
        <w:tc>
          <w:tcPr>
            <w:tcW w:w="1416" w:type="dxa"/>
          </w:tcPr>
          <w:p w:rsidR="00890EF0" w:rsidRDefault="00890EF0" w:rsidP="00A3001F">
            <w:pPr>
              <w:jc w:val="center"/>
            </w:pPr>
            <w:r>
              <w:t>Left</w:t>
            </w:r>
          </w:p>
        </w:tc>
        <w:tc>
          <w:tcPr>
            <w:tcW w:w="3829" w:type="dxa"/>
          </w:tcPr>
          <w:p w:rsidR="00890EF0" w:rsidRDefault="00890EF0" w:rsidP="00087665">
            <w:pPr>
              <w:rPr>
                <w:rFonts w:ascii="Calibri" w:hAnsi="Calibri"/>
                <w:color w:val="000000"/>
              </w:rPr>
            </w:pPr>
            <w:r>
              <w:rPr>
                <w:rFonts w:ascii="Calibri" w:hAnsi="Calibri"/>
                <w:color w:val="000000"/>
              </w:rPr>
              <w:t>Turn left at roundabout onto Terrigal Drive</w:t>
            </w:r>
          </w:p>
        </w:tc>
        <w:tc>
          <w:tcPr>
            <w:tcW w:w="3543" w:type="dxa"/>
          </w:tcPr>
          <w:p w:rsidR="00890EF0" w:rsidRDefault="00890EF0" w:rsidP="009C100F"/>
        </w:tc>
      </w:tr>
      <w:tr w:rsidR="00890EF0" w:rsidRPr="003B65B9" w:rsidTr="00B875C9">
        <w:tc>
          <w:tcPr>
            <w:tcW w:w="1277" w:type="dxa"/>
          </w:tcPr>
          <w:p w:rsidR="00890EF0" w:rsidRDefault="00890EF0" w:rsidP="00890EF0">
            <w:pPr>
              <w:jc w:val="center"/>
            </w:pPr>
            <w:r>
              <w:t>52.7</w:t>
            </w:r>
          </w:p>
        </w:tc>
        <w:tc>
          <w:tcPr>
            <w:tcW w:w="1416" w:type="dxa"/>
          </w:tcPr>
          <w:p w:rsidR="00890EF0" w:rsidRDefault="00890EF0" w:rsidP="00A3001F">
            <w:pPr>
              <w:jc w:val="center"/>
            </w:pPr>
            <w:r>
              <w:t>Straight</w:t>
            </w:r>
          </w:p>
        </w:tc>
        <w:tc>
          <w:tcPr>
            <w:tcW w:w="3829" w:type="dxa"/>
          </w:tcPr>
          <w:p w:rsidR="00890EF0" w:rsidRDefault="00890EF0" w:rsidP="00087665">
            <w:pPr>
              <w:rPr>
                <w:rFonts w:ascii="Calibri" w:hAnsi="Calibri"/>
                <w:color w:val="000000"/>
              </w:rPr>
            </w:pPr>
            <w:r>
              <w:rPr>
                <w:rFonts w:ascii="Calibri" w:hAnsi="Calibri"/>
                <w:color w:val="000000"/>
              </w:rPr>
              <w:t>Proceed along Terrigal Drive to Terrigal Surf Carpark.</w:t>
            </w:r>
          </w:p>
        </w:tc>
        <w:tc>
          <w:tcPr>
            <w:tcW w:w="3543" w:type="dxa"/>
          </w:tcPr>
          <w:p w:rsidR="00890EF0" w:rsidRDefault="00890EF0" w:rsidP="009C100F"/>
        </w:tc>
      </w:tr>
      <w:tr w:rsidR="00890EF0" w:rsidRPr="003B65B9" w:rsidTr="00B875C9">
        <w:tc>
          <w:tcPr>
            <w:tcW w:w="1277" w:type="dxa"/>
          </w:tcPr>
          <w:p w:rsidR="00890EF0" w:rsidRDefault="00890EF0" w:rsidP="00890EF0">
            <w:pPr>
              <w:jc w:val="center"/>
            </w:pPr>
            <w:r>
              <w:t>53.3</w:t>
            </w:r>
          </w:p>
        </w:tc>
        <w:tc>
          <w:tcPr>
            <w:tcW w:w="1416" w:type="dxa"/>
          </w:tcPr>
          <w:p w:rsidR="00890EF0" w:rsidRDefault="00890EF0" w:rsidP="00A3001F">
            <w:pPr>
              <w:jc w:val="center"/>
            </w:pPr>
          </w:p>
        </w:tc>
        <w:tc>
          <w:tcPr>
            <w:tcW w:w="3829" w:type="dxa"/>
          </w:tcPr>
          <w:p w:rsidR="00890EF0" w:rsidRDefault="00890EF0" w:rsidP="00087665">
            <w:pPr>
              <w:rPr>
                <w:rFonts w:ascii="Calibri" w:hAnsi="Calibri"/>
                <w:color w:val="000000"/>
              </w:rPr>
            </w:pPr>
            <w:r>
              <w:rPr>
                <w:rFonts w:ascii="Calibri" w:hAnsi="Calibri"/>
                <w:color w:val="000000"/>
              </w:rPr>
              <w:t>Enter carpark</w:t>
            </w:r>
          </w:p>
        </w:tc>
        <w:tc>
          <w:tcPr>
            <w:tcW w:w="3543" w:type="dxa"/>
          </w:tcPr>
          <w:p w:rsidR="00890EF0" w:rsidRDefault="00890EF0" w:rsidP="009C100F"/>
        </w:tc>
      </w:tr>
    </w:tbl>
    <w:p w:rsidR="003B65B9" w:rsidRDefault="003B65B9" w:rsidP="009C100F">
      <w:pPr>
        <w:spacing w:after="0"/>
        <w:rPr>
          <w:b/>
          <w:sz w:val="28"/>
        </w:rPr>
      </w:pPr>
    </w:p>
    <w:sectPr w:rsidR="003B65B9" w:rsidSect="00CE527B">
      <w:headerReference w:type="default" r:id="rId10"/>
      <w:footerReference w:type="default" r:id="rId11"/>
      <w:headerReference w:type="first" r:id="rId12"/>
      <w:footerReference w:type="first" r:id="rId13"/>
      <w:pgSz w:w="11906" w:h="16838"/>
      <w:pgMar w:top="1440" w:right="1440" w:bottom="1134" w:left="144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A5E" w:rsidRDefault="00683A5E" w:rsidP="00F71B6A">
      <w:pPr>
        <w:spacing w:after="0" w:line="240" w:lineRule="auto"/>
      </w:pPr>
      <w:r>
        <w:separator/>
      </w:r>
    </w:p>
  </w:endnote>
  <w:endnote w:type="continuationSeparator" w:id="0">
    <w:p w:rsidR="00683A5E" w:rsidRDefault="00683A5E" w:rsidP="00F71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B8" w:rsidRPr="00965AC0" w:rsidRDefault="005739B8" w:rsidP="006E5F82">
    <w:pPr>
      <w:pStyle w:val="Footer"/>
      <w:ind w:left="-709"/>
      <w:rPr>
        <w:sz w:val="18"/>
      </w:rPr>
    </w:pPr>
    <w:r>
      <w:rPr>
        <w:sz w:val="18"/>
      </w:rPr>
      <w:t xml:space="preserve">Source: </w:t>
    </w:r>
    <w:fldSimple w:instr=" FILENAME   \* MERGEFORMAT ">
      <w:r w:rsidR="00CE527B" w:rsidRPr="00CE527B">
        <w:rPr>
          <w:noProof/>
          <w:sz w:val="18"/>
        </w:rPr>
        <w:t>CCBUG Ride Terrigal to</w:t>
      </w:r>
      <w:r w:rsidR="00CE527B">
        <w:rPr>
          <w:noProof/>
        </w:rPr>
        <w:t xml:space="preserve"> Norah Head </w:t>
      </w:r>
      <w:r w:rsidR="00CE527B" w:rsidRPr="00CE527B">
        <w:rPr>
          <w:noProof/>
          <w:sz w:val="20"/>
          <w:szCs w:val="20"/>
        </w:rPr>
        <w:t>v1</w:t>
      </w:r>
      <w:r w:rsidR="00CE527B">
        <w:rPr>
          <w:noProof/>
        </w:rPr>
        <w:t xml:space="preserve"> 4.docx</w:t>
      </w:r>
    </w:fldSimple>
    <w:r w:rsidRPr="00965AC0">
      <w:rPr>
        <w:sz w:val="18"/>
      </w:rPr>
      <w:tab/>
    </w:r>
    <w:r w:rsidRPr="00965AC0">
      <w:rPr>
        <w:sz w:val="18"/>
      </w:rPr>
      <w:tab/>
      <w:t xml:space="preserve">Page </w:t>
    </w:r>
    <w:r w:rsidR="004C211F" w:rsidRPr="00965AC0">
      <w:rPr>
        <w:sz w:val="18"/>
      </w:rPr>
      <w:fldChar w:fldCharType="begin"/>
    </w:r>
    <w:r w:rsidRPr="00965AC0">
      <w:rPr>
        <w:sz w:val="18"/>
      </w:rPr>
      <w:instrText xml:space="preserve"> PAGE  \* Arabic  \* MERGEFORMAT </w:instrText>
    </w:r>
    <w:r w:rsidR="004C211F" w:rsidRPr="00965AC0">
      <w:rPr>
        <w:sz w:val="18"/>
      </w:rPr>
      <w:fldChar w:fldCharType="separate"/>
    </w:r>
    <w:r w:rsidR="003823DE">
      <w:rPr>
        <w:noProof/>
        <w:sz w:val="18"/>
      </w:rPr>
      <w:t>5</w:t>
    </w:r>
    <w:r w:rsidR="004C211F" w:rsidRPr="00965AC0">
      <w:rPr>
        <w:sz w:val="18"/>
      </w:rPr>
      <w:fldChar w:fldCharType="end"/>
    </w:r>
  </w:p>
  <w:p w:rsidR="005739B8" w:rsidRDefault="00573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B8" w:rsidRDefault="005739B8" w:rsidP="006E5F82">
    <w:pPr>
      <w:pStyle w:val="Footer"/>
      <w:ind w:left="-709"/>
    </w:pPr>
    <w:r>
      <w:rPr>
        <w:sz w:val="18"/>
      </w:rPr>
      <w:tab/>
    </w:r>
    <w:r>
      <w:rPr>
        <w:sz w:val="18"/>
      </w:rPr>
      <w:tab/>
      <w:t xml:space="preserve">Source: </w:t>
    </w:r>
    <w:fldSimple w:instr=" FILENAME   \* MERGEFORMAT ">
      <w:r w:rsidR="00CE527B" w:rsidRPr="00CE527B">
        <w:rPr>
          <w:noProof/>
          <w:sz w:val="18"/>
        </w:rPr>
        <w:t>CCBUG Ride Terrigal to</w:t>
      </w:r>
      <w:r w:rsidR="00CE527B">
        <w:rPr>
          <w:noProof/>
        </w:rPr>
        <w:t xml:space="preserve"> Norah Head v1 4.docx</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A5E" w:rsidRDefault="00683A5E" w:rsidP="00F71B6A">
      <w:pPr>
        <w:spacing w:after="0" w:line="240" w:lineRule="auto"/>
      </w:pPr>
      <w:r>
        <w:separator/>
      </w:r>
    </w:p>
  </w:footnote>
  <w:footnote w:type="continuationSeparator" w:id="0">
    <w:p w:rsidR="00683A5E" w:rsidRDefault="00683A5E" w:rsidP="00F71B6A">
      <w:pPr>
        <w:spacing w:after="0" w:line="240" w:lineRule="auto"/>
      </w:pPr>
      <w:r>
        <w:continuationSeparator/>
      </w:r>
    </w:p>
  </w:footnote>
  <w:footnote w:id="1">
    <w:p w:rsidR="005739B8" w:rsidRDefault="005739B8" w:rsidP="00AC2F11">
      <w:pPr>
        <w:pStyle w:val="FootnoteText"/>
      </w:pPr>
      <w:r>
        <w:rPr>
          <w:rStyle w:val="FootnoteReference"/>
        </w:rPr>
        <w:footnoteRef/>
      </w:r>
      <w:r>
        <w:t xml:space="preserve"> Refer to the </w:t>
      </w:r>
      <w:hyperlink r:id="rId1" w:history="1">
        <w:r w:rsidRPr="004422D1">
          <w:rPr>
            <w:rStyle w:val="Hyperlink"/>
          </w:rPr>
          <w:t>www.ccbug.org.au</w:t>
        </w:r>
      </w:hyperlink>
      <w:r>
        <w:t xml:space="preserve"> for more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B8" w:rsidRDefault="005739B8" w:rsidP="00F71B6A">
    <w:pPr>
      <w:pStyle w:val="Header"/>
      <w:jc w:val="center"/>
    </w:pPr>
    <w:r>
      <w:rPr>
        <w:b/>
        <w:noProof/>
        <w:sz w:val="32"/>
      </w:rPr>
      <w:drawing>
        <wp:anchor distT="0" distB="0" distL="114300" distR="114300" simplePos="0" relativeHeight="251663360" behindDoc="0" locked="0" layoutInCell="1" allowOverlap="1">
          <wp:simplePos x="0" y="0"/>
          <wp:positionH relativeFrom="column">
            <wp:posOffset>5334000</wp:posOffset>
          </wp:positionH>
          <wp:positionV relativeFrom="paragraph">
            <wp:posOffset>-27305</wp:posOffset>
          </wp:positionV>
          <wp:extent cx="1047750" cy="666750"/>
          <wp:effectExtent l="19050" t="0" r="0" b="0"/>
          <wp:wrapSquare wrapText="bothSides"/>
          <wp:docPr id="5"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r w:rsidRPr="00F71B6A">
      <w:rPr>
        <w:b/>
        <w:sz w:val="32"/>
      </w:rPr>
      <w:t>Central Coast Bicycle User Group</w:t>
    </w:r>
    <w:r>
      <w:rPr>
        <w:sz w:val="3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B8" w:rsidRDefault="005739B8" w:rsidP="00EE22B8">
    <w:pPr>
      <w:pStyle w:val="Header"/>
      <w:jc w:val="center"/>
      <w:rPr>
        <w:b/>
        <w:sz w:val="32"/>
      </w:rPr>
    </w:pPr>
    <w:r>
      <w:rPr>
        <w:b/>
        <w:noProof/>
        <w:sz w:val="32"/>
      </w:rPr>
      <w:drawing>
        <wp:anchor distT="0" distB="0" distL="114300" distR="114300" simplePos="0" relativeHeight="251661312" behindDoc="0" locked="0" layoutInCell="1" allowOverlap="1">
          <wp:simplePos x="0" y="0"/>
          <wp:positionH relativeFrom="column">
            <wp:posOffset>5181600</wp:posOffset>
          </wp:positionH>
          <wp:positionV relativeFrom="paragraph">
            <wp:posOffset>58420</wp:posOffset>
          </wp:positionV>
          <wp:extent cx="1047750" cy="666750"/>
          <wp:effectExtent l="19050" t="0" r="0" b="0"/>
          <wp:wrapSquare wrapText="bothSides"/>
          <wp:docPr id="1"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p>
  <w:p w:rsidR="005739B8" w:rsidRDefault="005739B8" w:rsidP="00965AC0">
    <w:pPr>
      <w:pStyle w:val="Header"/>
      <w:jc w:val="center"/>
    </w:pPr>
    <w:r w:rsidRPr="00F71B6A">
      <w:rPr>
        <w:b/>
        <w:sz w:val="32"/>
      </w:rPr>
      <w:t>Central Coast Bicycle User Group</w:t>
    </w:r>
    <w:r>
      <w:rPr>
        <w:b/>
        <w:sz w:val="32"/>
      </w:rPr>
      <w:t xml:space="preserve">  </w:t>
    </w:r>
    <w:r>
      <w:tab/>
    </w:r>
  </w:p>
  <w:p w:rsidR="005739B8" w:rsidRDefault="005739B8" w:rsidP="00EE22B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136"/>
    <w:multiLevelType w:val="hybridMultilevel"/>
    <w:tmpl w:val="8274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F97CC8"/>
    <w:multiLevelType w:val="hybridMultilevel"/>
    <w:tmpl w:val="CB9A6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130169"/>
    <w:multiLevelType w:val="hybridMultilevel"/>
    <w:tmpl w:val="044E62A4"/>
    <w:lvl w:ilvl="0" w:tplc="3D80AF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E2979"/>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921073"/>
    <w:multiLevelType w:val="hybridMultilevel"/>
    <w:tmpl w:val="752483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21CAA"/>
    <w:multiLevelType w:val="hybridMultilevel"/>
    <w:tmpl w:val="321EEEC6"/>
    <w:lvl w:ilvl="0" w:tplc="FB0A538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E0044"/>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1A3B3B"/>
    <w:multiLevelType w:val="hybridMultilevel"/>
    <w:tmpl w:val="F7368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1F6DF5"/>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E26EB0"/>
    <w:multiLevelType w:val="hybridMultilevel"/>
    <w:tmpl w:val="4E06AC7A"/>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4F2591"/>
    <w:multiLevelType w:val="hybridMultilevel"/>
    <w:tmpl w:val="70A6E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2100C7"/>
    <w:multiLevelType w:val="hybridMultilevel"/>
    <w:tmpl w:val="64C42B06"/>
    <w:lvl w:ilvl="0" w:tplc="C8588ED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A51C3D"/>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D75493"/>
    <w:multiLevelType w:val="hybridMultilevel"/>
    <w:tmpl w:val="CA5813DA"/>
    <w:lvl w:ilvl="0" w:tplc="2E26B4E2">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A26AEB"/>
    <w:multiLevelType w:val="hybridMultilevel"/>
    <w:tmpl w:val="1AD60066"/>
    <w:lvl w:ilvl="0" w:tplc="619C0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A32F14"/>
    <w:multiLevelType w:val="multilevel"/>
    <w:tmpl w:val="B33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C55C0"/>
    <w:multiLevelType w:val="multilevel"/>
    <w:tmpl w:val="F58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9111C1"/>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8B7284"/>
    <w:multiLevelType w:val="hybridMultilevel"/>
    <w:tmpl w:val="244A9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1A31B6"/>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75617D"/>
    <w:multiLevelType w:val="hybridMultilevel"/>
    <w:tmpl w:val="836A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FF00B4"/>
    <w:multiLevelType w:val="hybridMultilevel"/>
    <w:tmpl w:val="4EBCD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287FF9"/>
    <w:multiLevelType w:val="hybridMultilevel"/>
    <w:tmpl w:val="1D0E2564"/>
    <w:lvl w:ilvl="0" w:tplc="215AE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877FEF"/>
    <w:multiLevelType w:val="hybridMultilevel"/>
    <w:tmpl w:val="F2E84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BA2BDE"/>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6E5CE7"/>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44718A5"/>
    <w:multiLevelType w:val="hybridMultilevel"/>
    <w:tmpl w:val="D6B2E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634C17"/>
    <w:multiLevelType w:val="hybridMultilevel"/>
    <w:tmpl w:val="CCE85D70"/>
    <w:lvl w:ilvl="0" w:tplc="1A662F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812ABE"/>
    <w:multiLevelType w:val="hybridMultilevel"/>
    <w:tmpl w:val="F5869702"/>
    <w:lvl w:ilvl="0" w:tplc="8F289A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7"/>
  </w:num>
  <w:num w:numId="4">
    <w:abstractNumId w:val="24"/>
  </w:num>
  <w:num w:numId="5">
    <w:abstractNumId w:val="9"/>
  </w:num>
  <w:num w:numId="6">
    <w:abstractNumId w:val="12"/>
  </w:num>
  <w:num w:numId="7">
    <w:abstractNumId w:val="17"/>
  </w:num>
  <w:num w:numId="8">
    <w:abstractNumId w:val="6"/>
  </w:num>
  <w:num w:numId="9">
    <w:abstractNumId w:val="19"/>
  </w:num>
  <w:num w:numId="10">
    <w:abstractNumId w:val="25"/>
  </w:num>
  <w:num w:numId="11">
    <w:abstractNumId w:val="8"/>
  </w:num>
  <w:num w:numId="12">
    <w:abstractNumId w:val="27"/>
  </w:num>
  <w:num w:numId="13">
    <w:abstractNumId w:val="28"/>
  </w:num>
  <w:num w:numId="14">
    <w:abstractNumId w:val="14"/>
  </w:num>
  <w:num w:numId="15">
    <w:abstractNumId w:val="3"/>
  </w:num>
  <w:num w:numId="16">
    <w:abstractNumId w:val="0"/>
  </w:num>
  <w:num w:numId="17">
    <w:abstractNumId w:val="18"/>
  </w:num>
  <w:num w:numId="18">
    <w:abstractNumId w:val="2"/>
  </w:num>
  <w:num w:numId="19">
    <w:abstractNumId w:val="1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1"/>
  </w:num>
  <w:num w:numId="24">
    <w:abstractNumId w:val="4"/>
  </w:num>
  <w:num w:numId="25">
    <w:abstractNumId w:val="22"/>
  </w:num>
  <w:num w:numId="26">
    <w:abstractNumId w:val="20"/>
  </w:num>
  <w:num w:numId="27">
    <w:abstractNumId w:val="26"/>
  </w:num>
  <w:num w:numId="28">
    <w:abstractNumId w:val="5"/>
  </w:num>
  <w:num w:numId="29">
    <w:abstractNumId w:val="11"/>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EF2C6F"/>
    <w:rsid w:val="00012167"/>
    <w:rsid w:val="000124C1"/>
    <w:rsid w:val="0003005A"/>
    <w:rsid w:val="0003469C"/>
    <w:rsid w:val="0004166B"/>
    <w:rsid w:val="0004575F"/>
    <w:rsid w:val="00046F73"/>
    <w:rsid w:val="00050C89"/>
    <w:rsid w:val="00067B9B"/>
    <w:rsid w:val="00071DE6"/>
    <w:rsid w:val="000731AC"/>
    <w:rsid w:val="00081267"/>
    <w:rsid w:val="00087665"/>
    <w:rsid w:val="00090D5E"/>
    <w:rsid w:val="000A0670"/>
    <w:rsid w:val="000A4591"/>
    <w:rsid w:val="000B0F51"/>
    <w:rsid w:val="000D3BAD"/>
    <w:rsid w:val="000E0DA6"/>
    <w:rsid w:val="000F2C79"/>
    <w:rsid w:val="00114FBB"/>
    <w:rsid w:val="001211D8"/>
    <w:rsid w:val="00136DD0"/>
    <w:rsid w:val="001408C1"/>
    <w:rsid w:val="001533DF"/>
    <w:rsid w:val="00171E33"/>
    <w:rsid w:val="00195EAC"/>
    <w:rsid w:val="001A4A1F"/>
    <w:rsid w:val="001B3DB8"/>
    <w:rsid w:val="001D478D"/>
    <w:rsid w:val="001E0278"/>
    <w:rsid w:val="001E5A77"/>
    <w:rsid w:val="001E74CC"/>
    <w:rsid w:val="002000BA"/>
    <w:rsid w:val="00211F02"/>
    <w:rsid w:val="00240989"/>
    <w:rsid w:val="002471A2"/>
    <w:rsid w:val="00262527"/>
    <w:rsid w:val="00276C0E"/>
    <w:rsid w:val="002A3A47"/>
    <w:rsid w:val="00321021"/>
    <w:rsid w:val="00321693"/>
    <w:rsid w:val="0032470D"/>
    <w:rsid w:val="003531AB"/>
    <w:rsid w:val="003823DE"/>
    <w:rsid w:val="00383AF5"/>
    <w:rsid w:val="0039604B"/>
    <w:rsid w:val="003A7AA5"/>
    <w:rsid w:val="003B65B9"/>
    <w:rsid w:val="003C2DF7"/>
    <w:rsid w:val="003D4BDD"/>
    <w:rsid w:val="003E010A"/>
    <w:rsid w:val="003E4CDB"/>
    <w:rsid w:val="003E59A3"/>
    <w:rsid w:val="00410FA5"/>
    <w:rsid w:val="004143B3"/>
    <w:rsid w:val="00423E93"/>
    <w:rsid w:val="00442774"/>
    <w:rsid w:val="004653B6"/>
    <w:rsid w:val="004679FB"/>
    <w:rsid w:val="00480BC2"/>
    <w:rsid w:val="004811A9"/>
    <w:rsid w:val="004A2D4C"/>
    <w:rsid w:val="004C099E"/>
    <w:rsid w:val="004C211F"/>
    <w:rsid w:val="004C4BD1"/>
    <w:rsid w:val="004C74A5"/>
    <w:rsid w:val="004D0551"/>
    <w:rsid w:val="004D2726"/>
    <w:rsid w:val="004E0E0F"/>
    <w:rsid w:val="004E636F"/>
    <w:rsid w:val="004E6F74"/>
    <w:rsid w:val="004F30D2"/>
    <w:rsid w:val="00515EAE"/>
    <w:rsid w:val="0052625B"/>
    <w:rsid w:val="005335BB"/>
    <w:rsid w:val="00547FD7"/>
    <w:rsid w:val="0056364E"/>
    <w:rsid w:val="005739B8"/>
    <w:rsid w:val="0058164D"/>
    <w:rsid w:val="00590B28"/>
    <w:rsid w:val="00592080"/>
    <w:rsid w:val="005A0135"/>
    <w:rsid w:val="005A170C"/>
    <w:rsid w:val="005A2EEA"/>
    <w:rsid w:val="005A5BDE"/>
    <w:rsid w:val="005A7E80"/>
    <w:rsid w:val="005E2C46"/>
    <w:rsid w:val="006108D5"/>
    <w:rsid w:val="00617F49"/>
    <w:rsid w:val="00623FCC"/>
    <w:rsid w:val="006256F0"/>
    <w:rsid w:val="00634D4E"/>
    <w:rsid w:val="006465AA"/>
    <w:rsid w:val="00647F12"/>
    <w:rsid w:val="006507BF"/>
    <w:rsid w:val="00650EBD"/>
    <w:rsid w:val="006802A5"/>
    <w:rsid w:val="00683A5E"/>
    <w:rsid w:val="006972F6"/>
    <w:rsid w:val="006B6DC5"/>
    <w:rsid w:val="006B6F71"/>
    <w:rsid w:val="006C7722"/>
    <w:rsid w:val="006D6258"/>
    <w:rsid w:val="006E5527"/>
    <w:rsid w:val="006E5F82"/>
    <w:rsid w:val="0070462E"/>
    <w:rsid w:val="00704DDB"/>
    <w:rsid w:val="00765EF0"/>
    <w:rsid w:val="00770CE5"/>
    <w:rsid w:val="0077124C"/>
    <w:rsid w:val="00771E3B"/>
    <w:rsid w:val="00796F37"/>
    <w:rsid w:val="007A5ACB"/>
    <w:rsid w:val="007B2501"/>
    <w:rsid w:val="007D2551"/>
    <w:rsid w:val="007D5890"/>
    <w:rsid w:val="007D590D"/>
    <w:rsid w:val="007E785E"/>
    <w:rsid w:val="007F3CA9"/>
    <w:rsid w:val="008020F4"/>
    <w:rsid w:val="008274F9"/>
    <w:rsid w:val="0083559F"/>
    <w:rsid w:val="00837E56"/>
    <w:rsid w:val="00841169"/>
    <w:rsid w:val="0084156C"/>
    <w:rsid w:val="00861A78"/>
    <w:rsid w:val="00890EF0"/>
    <w:rsid w:val="008B32A3"/>
    <w:rsid w:val="008B331E"/>
    <w:rsid w:val="008C0D93"/>
    <w:rsid w:val="008C1D78"/>
    <w:rsid w:val="008D1302"/>
    <w:rsid w:val="008E0B24"/>
    <w:rsid w:val="008E611F"/>
    <w:rsid w:val="008F5534"/>
    <w:rsid w:val="00905E4F"/>
    <w:rsid w:val="00905EF7"/>
    <w:rsid w:val="009213C7"/>
    <w:rsid w:val="00924D96"/>
    <w:rsid w:val="00943687"/>
    <w:rsid w:val="0094677F"/>
    <w:rsid w:val="00953D10"/>
    <w:rsid w:val="0095476D"/>
    <w:rsid w:val="00956734"/>
    <w:rsid w:val="00965AC0"/>
    <w:rsid w:val="009876DD"/>
    <w:rsid w:val="00991EEA"/>
    <w:rsid w:val="009B6F1E"/>
    <w:rsid w:val="009C100F"/>
    <w:rsid w:val="009C6869"/>
    <w:rsid w:val="009F3515"/>
    <w:rsid w:val="00A3001F"/>
    <w:rsid w:val="00A34903"/>
    <w:rsid w:val="00A54186"/>
    <w:rsid w:val="00A72C80"/>
    <w:rsid w:val="00A84CFD"/>
    <w:rsid w:val="00A85B16"/>
    <w:rsid w:val="00A930A2"/>
    <w:rsid w:val="00AA51F3"/>
    <w:rsid w:val="00AA7A9F"/>
    <w:rsid w:val="00AC2F11"/>
    <w:rsid w:val="00AD433C"/>
    <w:rsid w:val="00B06B0E"/>
    <w:rsid w:val="00B06BF3"/>
    <w:rsid w:val="00B35211"/>
    <w:rsid w:val="00B37B17"/>
    <w:rsid w:val="00B76C14"/>
    <w:rsid w:val="00B875C9"/>
    <w:rsid w:val="00B919EF"/>
    <w:rsid w:val="00B937B7"/>
    <w:rsid w:val="00BA4AE2"/>
    <w:rsid w:val="00BC5633"/>
    <w:rsid w:val="00BD3C2D"/>
    <w:rsid w:val="00BE5723"/>
    <w:rsid w:val="00C1183A"/>
    <w:rsid w:val="00C12139"/>
    <w:rsid w:val="00C20DEE"/>
    <w:rsid w:val="00C33CC4"/>
    <w:rsid w:val="00C345B6"/>
    <w:rsid w:val="00C412B6"/>
    <w:rsid w:val="00C95FD0"/>
    <w:rsid w:val="00CB6678"/>
    <w:rsid w:val="00CB758B"/>
    <w:rsid w:val="00CC077E"/>
    <w:rsid w:val="00CC07F6"/>
    <w:rsid w:val="00CC5C43"/>
    <w:rsid w:val="00CE41CA"/>
    <w:rsid w:val="00CE527B"/>
    <w:rsid w:val="00D23EE0"/>
    <w:rsid w:val="00D53700"/>
    <w:rsid w:val="00D63E47"/>
    <w:rsid w:val="00D64E6E"/>
    <w:rsid w:val="00D70B67"/>
    <w:rsid w:val="00D732D8"/>
    <w:rsid w:val="00D75B4A"/>
    <w:rsid w:val="00D8540D"/>
    <w:rsid w:val="00D956AE"/>
    <w:rsid w:val="00DB30AC"/>
    <w:rsid w:val="00DB4E86"/>
    <w:rsid w:val="00DC0983"/>
    <w:rsid w:val="00DD0252"/>
    <w:rsid w:val="00DE44A8"/>
    <w:rsid w:val="00DE5875"/>
    <w:rsid w:val="00DF2605"/>
    <w:rsid w:val="00E03F4F"/>
    <w:rsid w:val="00E15C14"/>
    <w:rsid w:val="00E2294E"/>
    <w:rsid w:val="00E33C00"/>
    <w:rsid w:val="00E347D7"/>
    <w:rsid w:val="00E4316B"/>
    <w:rsid w:val="00E457DD"/>
    <w:rsid w:val="00E52401"/>
    <w:rsid w:val="00E676B1"/>
    <w:rsid w:val="00E838CC"/>
    <w:rsid w:val="00EB68EC"/>
    <w:rsid w:val="00EE22B8"/>
    <w:rsid w:val="00EF2C6F"/>
    <w:rsid w:val="00F0434F"/>
    <w:rsid w:val="00F05133"/>
    <w:rsid w:val="00F0535B"/>
    <w:rsid w:val="00F131EC"/>
    <w:rsid w:val="00F31312"/>
    <w:rsid w:val="00F42225"/>
    <w:rsid w:val="00F44C06"/>
    <w:rsid w:val="00F71B6A"/>
    <w:rsid w:val="00F81B6B"/>
    <w:rsid w:val="00F860E8"/>
    <w:rsid w:val="00F91D35"/>
    <w:rsid w:val="00F95F6E"/>
    <w:rsid w:val="00F96974"/>
    <w:rsid w:val="00FB210E"/>
    <w:rsid w:val="00FB2A34"/>
    <w:rsid w:val="00FE2E39"/>
    <w:rsid w:val="00FE2E47"/>
    <w:rsid w:val="00FF3D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4A"/>
  </w:style>
  <w:style w:type="paragraph" w:styleId="Heading1">
    <w:name w:val="heading 1"/>
    <w:basedOn w:val="Normal"/>
    <w:next w:val="Normal"/>
    <w:link w:val="Heading1Char"/>
    <w:uiPriority w:val="9"/>
    <w:qFormat/>
    <w:rsid w:val="00EF2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B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1B6A"/>
    <w:rPr>
      <w:color w:val="0000FF"/>
      <w:u w:val="single"/>
    </w:rPr>
  </w:style>
  <w:style w:type="character" w:customStyle="1" w:styleId="gbi">
    <w:name w:val="gb_i"/>
    <w:basedOn w:val="DefaultParagraphFont"/>
    <w:rsid w:val="00F71B6A"/>
  </w:style>
  <w:style w:type="paragraph" w:styleId="z-TopofForm">
    <w:name w:val="HTML Top of Form"/>
    <w:basedOn w:val="Normal"/>
    <w:next w:val="Normal"/>
    <w:link w:val="z-TopofFormChar"/>
    <w:hidden/>
    <w:uiPriority w:val="99"/>
    <w:semiHidden/>
    <w:unhideWhenUsed/>
    <w:rsid w:val="00F71B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B6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71B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B6A"/>
    <w:rPr>
      <w:rFonts w:ascii="Arial" w:eastAsia="Times New Roman" w:hAnsi="Arial" w:cs="Arial"/>
      <w:vanish/>
      <w:sz w:val="16"/>
      <w:szCs w:val="16"/>
      <w:lang w:eastAsia="en-AU"/>
    </w:rPr>
  </w:style>
  <w:style w:type="character" w:customStyle="1" w:styleId="alf-apx-apw-k0">
    <w:name w:val="alf-apx-apw-k0"/>
    <w:basedOn w:val="DefaultParagraphFont"/>
    <w:rsid w:val="00F71B6A"/>
  </w:style>
  <w:style w:type="paragraph" w:styleId="Header">
    <w:name w:val="header"/>
    <w:basedOn w:val="Normal"/>
    <w:link w:val="HeaderChar"/>
    <w:uiPriority w:val="99"/>
    <w:semiHidden/>
    <w:unhideWhenUsed/>
    <w:rsid w:val="00F71B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B6A"/>
  </w:style>
  <w:style w:type="paragraph" w:styleId="Footer">
    <w:name w:val="footer"/>
    <w:basedOn w:val="Normal"/>
    <w:link w:val="FooterChar"/>
    <w:uiPriority w:val="99"/>
    <w:semiHidden/>
    <w:unhideWhenUsed/>
    <w:rsid w:val="00F71B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1B6A"/>
  </w:style>
  <w:style w:type="paragraph" w:styleId="ListParagraph">
    <w:name w:val="List Paragraph"/>
    <w:basedOn w:val="Normal"/>
    <w:uiPriority w:val="34"/>
    <w:qFormat/>
    <w:rsid w:val="00C345B6"/>
    <w:pPr>
      <w:ind w:left="720"/>
      <w:contextualSpacing/>
    </w:pPr>
  </w:style>
  <w:style w:type="paragraph" w:styleId="BalloonText">
    <w:name w:val="Balloon Text"/>
    <w:basedOn w:val="Normal"/>
    <w:link w:val="BalloonTextChar"/>
    <w:uiPriority w:val="99"/>
    <w:semiHidden/>
    <w:unhideWhenUsed/>
    <w:rsid w:val="0004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5F"/>
    <w:rPr>
      <w:rFonts w:ascii="Tahoma" w:hAnsi="Tahoma" w:cs="Tahoma"/>
      <w:sz w:val="16"/>
      <w:szCs w:val="16"/>
    </w:rPr>
  </w:style>
  <w:style w:type="table" w:styleId="TableGrid">
    <w:name w:val="Table Grid"/>
    <w:basedOn w:val="TableNormal"/>
    <w:uiPriority w:val="59"/>
    <w:rsid w:val="00467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B3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2A3"/>
    <w:rPr>
      <w:sz w:val="20"/>
      <w:szCs w:val="20"/>
    </w:rPr>
  </w:style>
  <w:style w:type="character" w:styleId="FootnoteReference">
    <w:name w:val="footnote reference"/>
    <w:basedOn w:val="DefaultParagraphFont"/>
    <w:uiPriority w:val="99"/>
    <w:semiHidden/>
    <w:unhideWhenUsed/>
    <w:rsid w:val="008B32A3"/>
    <w:rPr>
      <w:vertAlign w:val="superscript"/>
    </w:rPr>
  </w:style>
  <w:style w:type="paragraph" w:styleId="TOCHeading">
    <w:name w:val="TOC Heading"/>
    <w:basedOn w:val="Heading1"/>
    <w:next w:val="Normal"/>
    <w:uiPriority w:val="39"/>
    <w:unhideWhenUsed/>
    <w:qFormat/>
    <w:rsid w:val="008D1302"/>
    <w:pPr>
      <w:outlineLvl w:val="9"/>
    </w:pPr>
    <w:rPr>
      <w:lang w:val="en-US"/>
    </w:rPr>
  </w:style>
  <w:style w:type="paragraph" w:styleId="TOC1">
    <w:name w:val="toc 1"/>
    <w:basedOn w:val="Normal"/>
    <w:next w:val="Normal"/>
    <w:autoRedefine/>
    <w:uiPriority w:val="39"/>
    <w:unhideWhenUsed/>
    <w:rsid w:val="008D1302"/>
    <w:pPr>
      <w:spacing w:after="100"/>
    </w:pPr>
  </w:style>
  <w:style w:type="paragraph" w:styleId="TOC2">
    <w:name w:val="toc 2"/>
    <w:basedOn w:val="Normal"/>
    <w:next w:val="Normal"/>
    <w:autoRedefine/>
    <w:uiPriority w:val="39"/>
    <w:unhideWhenUsed/>
    <w:rsid w:val="008D1302"/>
    <w:pPr>
      <w:spacing w:after="100"/>
      <w:ind w:left="220"/>
    </w:pPr>
  </w:style>
  <w:style w:type="paragraph" w:styleId="Title">
    <w:name w:val="Title"/>
    <w:basedOn w:val="Normal"/>
    <w:next w:val="Normal"/>
    <w:link w:val="TitleChar"/>
    <w:uiPriority w:val="10"/>
    <w:qFormat/>
    <w:rsid w:val="008D1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3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13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302"/>
    <w:rPr>
      <w:rFonts w:asciiTheme="majorHAnsi" w:eastAsiaTheme="majorEastAsia" w:hAnsiTheme="majorHAnsi" w:cstheme="majorBidi"/>
      <w:i/>
      <w:iCs/>
      <w:color w:val="4F81BD" w:themeColor="accent1"/>
      <w:spacing w:val="15"/>
      <w:sz w:val="24"/>
      <w:szCs w:val="24"/>
    </w:rPr>
  </w:style>
  <w:style w:type="table" w:styleId="LightGrid-Accent5">
    <w:name w:val="Light Grid Accent 5"/>
    <w:basedOn w:val="TableNormal"/>
    <w:uiPriority w:val="62"/>
    <w:rsid w:val="004653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4653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94677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5816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2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B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1B6A"/>
    <w:rPr>
      <w:color w:val="0000FF"/>
      <w:u w:val="single"/>
    </w:rPr>
  </w:style>
  <w:style w:type="character" w:customStyle="1" w:styleId="gbi">
    <w:name w:val="gb_i"/>
    <w:basedOn w:val="DefaultParagraphFont"/>
    <w:rsid w:val="00F71B6A"/>
  </w:style>
  <w:style w:type="paragraph" w:styleId="z-TopofForm">
    <w:name w:val="HTML Top of Form"/>
    <w:basedOn w:val="Normal"/>
    <w:next w:val="Normal"/>
    <w:link w:val="z-TopofFormChar"/>
    <w:hidden/>
    <w:uiPriority w:val="99"/>
    <w:semiHidden/>
    <w:unhideWhenUsed/>
    <w:rsid w:val="00F71B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B6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71B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B6A"/>
    <w:rPr>
      <w:rFonts w:ascii="Arial" w:eastAsia="Times New Roman" w:hAnsi="Arial" w:cs="Arial"/>
      <w:vanish/>
      <w:sz w:val="16"/>
      <w:szCs w:val="16"/>
      <w:lang w:eastAsia="en-AU"/>
    </w:rPr>
  </w:style>
  <w:style w:type="character" w:customStyle="1" w:styleId="alf-apx-apw-k0">
    <w:name w:val="alf-apx-apw-k0"/>
    <w:basedOn w:val="DefaultParagraphFont"/>
    <w:rsid w:val="00F71B6A"/>
  </w:style>
  <w:style w:type="paragraph" w:styleId="Header">
    <w:name w:val="header"/>
    <w:basedOn w:val="Normal"/>
    <w:link w:val="HeaderChar"/>
    <w:uiPriority w:val="99"/>
    <w:semiHidden/>
    <w:unhideWhenUsed/>
    <w:rsid w:val="00F71B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B6A"/>
  </w:style>
  <w:style w:type="paragraph" w:styleId="Footer">
    <w:name w:val="footer"/>
    <w:basedOn w:val="Normal"/>
    <w:link w:val="FooterChar"/>
    <w:uiPriority w:val="99"/>
    <w:semiHidden/>
    <w:unhideWhenUsed/>
    <w:rsid w:val="00F71B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1B6A"/>
  </w:style>
  <w:style w:type="paragraph" w:styleId="ListParagraph">
    <w:name w:val="List Paragraph"/>
    <w:basedOn w:val="Normal"/>
    <w:uiPriority w:val="34"/>
    <w:qFormat/>
    <w:rsid w:val="00C345B6"/>
    <w:pPr>
      <w:ind w:left="720"/>
      <w:contextualSpacing/>
    </w:pPr>
  </w:style>
  <w:style w:type="paragraph" w:styleId="BalloonText">
    <w:name w:val="Balloon Text"/>
    <w:basedOn w:val="Normal"/>
    <w:link w:val="BalloonTextChar"/>
    <w:uiPriority w:val="99"/>
    <w:semiHidden/>
    <w:unhideWhenUsed/>
    <w:rsid w:val="0004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5F"/>
    <w:rPr>
      <w:rFonts w:ascii="Tahoma" w:hAnsi="Tahoma" w:cs="Tahoma"/>
      <w:sz w:val="16"/>
      <w:szCs w:val="16"/>
    </w:rPr>
  </w:style>
  <w:style w:type="table" w:styleId="TableGrid">
    <w:name w:val="Table Grid"/>
    <w:basedOn w:val="TableNormal"/>
    <w:uiPriority w:val="59"/>
    <w:rsid w:val="0046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3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2A3"/>
    <w:rPr>
      <w:sz w:val="20"/>
      <w:szCs w:val="20"/>
    </w:rPr>
  </w:style>
  <w:style w:type="character" w:styleId="FootnoteReference">
    <w:name w:val="footnote reference"/>
    <w:basedOn w:val="DefaultParagraphFont"/>
    <w:uiPriority w:val="99"/>
    <w:semiHidden/>
    <w:unhideWhenUsed/>
    <w:rsid w:val="008B32A3"/>
    <w:rPr>
      <w:vertAlign w:val="superscript"/>
    </w:rPr>
  </w:style>
  <w:style w:type="paragraph" w:styleId="TOCHeading">
    <w:name w:val="TOC Heading"/>
    <w:basedOn w:val="Heading1"/>
    <w:next w:val="Normal"/>
    <w:uiPriority w:val="39"/>
    <w:unhideWhenUsed/>
    <w:qFormat/>
    <w:rsid w:val="008D1302"/>
    <w:pPr>
      <w:outlineLvl w:val="9"/>
    </w:pPr>
    <w:rPr>
      <w:lang w:val="en-US"/>
    </w:rPr>
  </w:style>
  <w:style w:type="paragraph" w:styleId="TOC1">
    <w:name w:val="toc 1"/>
    <w:basedOn w:val="Normal"/>
    <w:next w:val="Normal"/>
    <w:autoRedefine/>
    <w:uiPriority w:val="39"/>
    <w:unhideWhenUsed/>
    <w:rsid w:val="008D1302"/>
    <w:pPr>
      <w:spacing w:after="100"/>
    </w:pPr>
  </w:style>
  <w:style w:type="paragraph" w:styleId="TOC2">
    <w:name w:val="toc 2"/>
    <w:basedOn w:val="Normal"/>
    <w:next w:val="Normal"/>
    <w:autoRedefine/>
    <w:uiPriority w:val="39"/>
    <w:unhideWhenUsed/>
    <w:rsid w:val="008D1302"/>
    <w:pPr>
      <w:spacing w:after="100"/>
      <w:ind w:left="220"/>
    </w:pPr>
  </w:style>
  <w:style w:type="paragraph" w:styleId="Title">
    <w:name w:val="Title"/>
    <w:basedOn w:val="Normal"/>
    <w:next w:val="Normal"/>
    <w:link w:val="TitleChar"/>
    <w:uiPriority w:val="10"/>
    <w:qFormat/>
    <w:rsid w:val="008D1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3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13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302"/>
    <w:rPr>
      <w:rFonts w:asciiTheme="majorHAnsi" w:eastAsiaTheme="majorEastAsia" w:hAnsiTheme="majorHAnsi" w:cstheme="majorBidi"/>
      <w:i/>
      <w:iCs/>
      <w:color w:val="4F81BD" w:themeColor="accent1"/>
      <w:spacing w:val="15"/>
      <w:sz w:val="24"/>
      <w:szCs w:val="24"/>
    </w:rPr>
  </w:style>
  <w:style w:type="table" w:styleId="LightGrid-Accent5">
    <w:name w:val="Light Grid Accent 5"/>
    <w:basedOn w:val="TableNormal"/>
    <w:uiPriority w:val="62"/>
    <w:rsid w:val="004653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4653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94677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5816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569230">
      <w:bodyDiv w:val="1"/>
      <w:marLeft w:val="0"/>
      <w:marRight w:val="0"/>
      <w:marTop w:val="0"/>
      <w:marBottom w:val="0"/>
      <w:divBdr>
        <w:top w:val="none" w:sz="0" w:space="0" w:color="auto"/>
        <w:left w:val="none" w:sz="0" w:space="0" w:color="auto"/>
        <w:bottom w:val="none" w:sz="0" w:space="0" w:color="auto"/>
        <w:right w:val="none" w:sz="0" w:space="0" w:color="auto"/>
      </w:divBdr>
    </w:div>
    <w:div w:id="506677664">
      <w:bodyDiv w:val="1"/>
      <w:marLeft w:val="0"/>
      <w:marRight w:val="0"/>
      <w:marTop w:val="0"/>
      <w:marBottom w:val="0"/>
      <w:divBdr>
        <w:top w:val="none" w:sz="0" w:space="0" w:color="auto"/>
        <w:left w:val="none" w:sz="0" w:space="0" w:color="auto"/>
        <w:bottom w:val="none" w:sz="0" w:space="0" w:color="auto"/>
        <w:right w:val="none" w:sz="0" w:space="0" w:color="auto"/>
      </w:divBdr>
    </w:div>
    <w:div w:id="874462025">
      <w:bodyDiv w:val="1"/>
      <w:marLeft w:val="0"/>
      <w:marRight w:val="0"/>
      <w:marTop w:val="0"/>
      <w:marBottom w:val="0"/>
      <w:divBdr>
        <w:top w:val="none" w:sz="0" w:space="0" w:color="auto"/>
        <w:left w:val="none" w:sz="0" w:space="0" w:color="auto"/>
        <w:bottom w:val="none" w:sz="0" w:space="0" w:color="auto"/>
        <w:right w:val="none" w:sz="0" w:space="0" w:color="auto"/>
      </w:divBdr>
      <w:divsChild>
        <w:div w:id="35011962">
          <w:marLeft w:val="0"/>
          <w:marRight w:val="0"/>
          <w:marTop w:val="0"/>
          <w:marBottom w:val="0"/>
          <w:divBdr>
            <w:top w:val="none" w:sz="0" w:space="0" w:color="auto"/>
            <w:left w:val="none" w:sz="0" w:space="0" w:color="auto"/>
            <w:bottom w:val="none" w:sz="0" w:space="0" w:color="auto"/>
            <w:right w:val="none" w:sz="0" w:space="0" w:color="auto"/>
          </w:divBdr>
        </w:div>
        <w:div w:id="2118482528">
          <w:marLeft w:val="0"/>
          <w:marRight w:val="0"/>
          <w:marTop w:val="0"/>
          <w:marBottom w:val="0"/>
          <w:divBdr>
            <w:top w:val="none" w:sz="0" w:space="0" w:color="auto"/>
            <w:left w:val="none" w:sz="0" w:space="0" w:color="auto"/>
            <w:bottom w:val="none" w:sz="0" w:space="0" w:color="auto"/>
            <w:right w:val="none" w:sz="0" w:space="0" w:color="auto"/>
          </w:divBdr>
        </w:div>
        <w:div w:id="1463038944">
          <w:marLeft w:val="0"/>
          <w:marRight w:val="0"/>
          <w:marTop w:val="0"/>
          <w:marBottom w:val="0"/>
          <w:divBdr>
            <w:top w:val="none" w:sz="0" w:space="0" w:color="auto"/>
            <w:left w:val="none" w:sz="0" w:space="0" w:color="auto"/>
            <w:bottom w:val="none" w:sz="0" w:space="0" w:color="auto"/>
            <w:right w:val="none" w:sz="0" w:space="0" w:color="auto"/>
          </w:divBdr>
        </w:div>
        <w:div w:id="495532144">
          <w:marLeft w:val="0"/>
          <w:marRight w:val="0"/>
          <w:marTop w:val="0"/>
          <w:marBottom w:val="0"/>
          <w:divBdr>
            <w:top w:val="none" w:sz="0" w:space="0" w:color="auto"/>
            <w:left w:val="none" w:sz="0" w:space="0" w:color="auto"/>
            <w:bottom w:val="none" w:sz="0" w:space="0" w:color="auto"/>
            <w:right w:val="none" w:sz="0" w:space="0" w:color="auto"/>
          </w:divBdr>
          <w:divsChild>
            <w:div w:id="2091076250">
              <w:marLeft w:val="0"/>
              <w:marRight w:val="0"/>
              <w:marTop w:val="0"/>
              <w:marBottom w:val="0"/>
              <w:divBdr>
                <w:top w:val="none" w:sz="0" w:space="0" w:color="auto"/>
                <w:left w:val="none" w:sz="0" w:space="0" w:color="auto"/>
                <w:bottom w:val="none" w:sz="0" w:space="0" w:color="auto"/>
                <w:right w:val="none" w:sz="0" w:space="0" w:color="auto"/>
              </w:divBdr>
              <w:divsChild>
                <w:div w:id="2060593365">
                  <w:marLeft w:val="0"/>
                  <w:marRight w:val="0"/>
                  <w:marTop w:val="0"/>
                  <w:marBottom w:val="0"/>
                  <w:divBdr>
                    <w:top w:val="none" w:sz="0" w:space="0" w:color="auto"/>
                    <w:left w:val="none" w:sz="0" w:space="0" w:color="auto"/>
                    <w:bottom w:val="none" w:sz="0" w:space="0" w:color="auto"/>
                    <w:right w:val="none" w:sz="0" w:space="0" w:color="auto"/>
                  </w:divBdr>
                  <w:divsChild>
                    <w:div w:id="965699351">
                      <w:marLeft w:val="0"/>
                      <w:marRight w:val="0"/>
                      <w:marTop w:val="0"/>
                      <w:marBottom w:val="0"/>
                      <w:divBdr>
                        <w:top w:val="none" w:sz="0" w:space="0" w:color="auto"/>
                        <w:left w:val="none" w:sz="0" w:space="0" w:color="auto"/>
                        <w:bottom w:val="none" w:sz="0" w:space="0" w:color="auto"/>
                        <w:right w:val="none" w:sz="0" w:space="0" w:color="auto"/>
                      </w:divBdr>
                      <w:divsChild>
                        <w:div w:id="642545363">
                          <w:marLeft w:val="0"/>
                          <w:marRight w:val="0"/>
                          <w:marTop w:val="0"/>
                          <w:marBottom w:val="0"/>
                          <w:divBdr>
                            <w:top w:val="none" w:sz="0" w:space="0" w:color="auto"/>
                            <w:left w:val="none" w:sz="0" w:space="0" w:color="auto"/>
                            <w:bottom w:val="none" w:sz="0" w:space="0" w:color="auto"/>
                            <w:right w:val="none" w:sz="0" w:space="0" w:color="auto"/>
                          </w:divBdr>
                          <w:divsChild>
                            <w:div w:id="2117484431">
                              <w:marLeft w:val="0"/>
                              <w:marRight w:val="0"/>
                              <w:marTop w:val="0"/>
                              <w:marBottom w:val="0"/>
                              <w:divBdr>
                                <w:top w:val="none" w:sz="0" w:space="0" w:color="auto"/>
                                <w:left w:val="none" w:sz="0" w:space="0" w:color="auto"/>
                                <w:bottom w:val="none" w:sz="0" w:space="0" w:color="auto"/>
                                <w:right w:val="none" w:sz="0" w:space="0" w:color="auto"/>
                              </w:divBdr>
                              <w:divsChild>
                                <w:div w:id="428551765">
                                  <w:marLeft w:val="0"/>
                                  <w:marRight w:val="0"/>
                                  <w:marTop w:val="0"/>
                                  <w:marBottom w:val="0"/>
                                  <w:divBdr>
                                    <w:top w:val="none" w:sz="0" w:space="0" w:color="auto"/>
                                    <w:left w:val="none" w:sz="0" w:space="0" w:color="auto"/>
                                    <w:bottom w:val="none" w:sz="0" w:space="0" w:color="auto"/>
                                    <w:right w:val="none" w:sz="0" w:space="0" w:color="auto"/>
                                  </w:divBdr>
                                  <w:divsChild>
                                    <w:div w:id="1956330083">
                                      <w:marLeft w:val="0"/>
                                      <w:marRight w:val="0"/>
                                      <w:marTop w:val="0"/>
                                      <w:marBottom w:val="0"/>
                                      <w:divBdr>
                                        <w:top w:val="none" w:sz="0" w:space="0" w:color="auto"/>
                                        <w:left w:val="none" w:sz="0" w:space="0" w:color="auto"/>
                                        <w:bottom w:val="none" w:sz="0" w:space="0" w:color="auto"/>
                                        <w:right w:val="none" w:sz="0" w:space="0" w:color="auto"/>
                                      </w:divBdr>
                                      <w:divsChild>
                                        <w:div w:id="356928260">
                                          <w:marLeft w:val="0"/>
                                          <w:marRight w:val="0"/>
                                          <w:marTop w:val="0"/>
                                          <w:marBottom w:val="0"/>
                                          <w:divBdr>
                                            <w:top w:val="none" w:sz="0" w:space="0" w:color="auto"/>
                                            <w:left w:val="none" w:sz="0" w:space="0" w:color="auto"/>
                                            <w:bottom w:val="none" w:sz="0" w:space="0" w:color="auto"/>
                                            <w:right w:val="none" w:sz="0" w:space="0" w:color="auto"/>
                                          </w:divBdr>
                                        </w:div>
                                      </w:divsChild>
                                    </w:div>
                                    <w:div w:id="1376349703">
                                      <w:marLeft w:val="0"/>
                                      <w:marRight w:val="0"/>
                                      <w:marTop w:val="0"/>
                                      <w:marBottom w:val="0"/>
                                      <w:divBdr>
                                        <w:top w:val="none" w:sz="0" w:space="0" w:color="auto"/>
                                        <w:left w:val="none" w:sz="0" w:space="0" w:color="auto"/>
                                        <w:bottom w:val="none" w:sz="0" w:space="0" w:color="auto"/>
                                        <w:right w:val="none" w:sz="0" w:space="0" w:color="auto"/>
                                      </w:divBdr>
                                      <w:divsChild>
                                        <w:div w:id="183518959">
                                          <w:marLeft w:val="0"/>
                                          <w:marRight w:val="0"/>
                                          <w:marTop w:val="0"/>
                                          <w:marBottom w:val="0"/>
                                          <w:divBdr>
                                            <w:top w:val="none" w:sz="0" w:space="0" w:color="auto"/>
                                            <w:left w:val="none" w:sz="0" w:space="0" w:color="auto"/>
                                            <w:bottom w:val="none" w:sz="0" w:space="0" w:color="auto"/>
                                            <w:right w:val="none" w:sz="0" w:space="0" w:color="auto"/>
                                          </w:divBdr>
                                        </w:div>
                                        <w:div w:id="1986932424">
                                          <w:marLeft w:val="0"/>
                                          <w:marRight w:val="0"/>
                                          <w:marTop w:val="0"/>
                                          <w:marBottom w:val="0"/>
                                          <w:divBdr>
                                            <w:top w:val="none" w:sz="0" w:space="0" w:color="auto"/>
                                            <w:left w:val="none" w:sz="0" w:space="0" w:color="auto"/>
                                            <w:bottom w:val="none" w:sz="0" w:space="0" w:color="auto"/>
                                            <w:right w:val="none" w:sz="0" w:space="0" w:color="auto"/>
                                          </w:divBdr>
                                          <w:divsChild>
                                            <w:div w:id="812018863">
                                              <w:marLeft w:val="0"/>
                                              <w:marRight w:val="0"/>
                                              <w:marTop w:val="0"/>
                                              <w:marBottom w:val="0"/>
                                              <w:divBdr>
                                                <w:top w:val="none" w:sz="0" w:space="0" w:color="auto"/>
                                                <w:left w:val="none" w:sz="0" w:space="0" w:color="auto"/>
                                                <w:bottom w:val="none" w:sz="0" w:space="0" w:color="auto"/>
                                                <w:right w:val="none" w:sz="0" w:space="0" w:color="auto"/>
                                              </w:divBdr>
                                              <w:divsChild>
                                                <w:div w:id="621769921">
                                                  <w:marLeft w:val="0"/>
                                                  <w:marRight w:val="0"/>
                                                  <w:marTop w:val="0"/>
                                                  <w:marBottom w:val="0"/>
                                                  <w:divBdr>
                                                    <w:top w:val="none" w:sz="0" w:space="0" w:color="auto"/>
                                                    <w:left w:val="none" w:sz="0" w:space="0" w:color="auto"/>
                                                    <w:bottom w:val="none" w:sz="0" w:space="0" w:color="auto"/>
                                                    <w:right w:val="none" w:sz="0" w:space="0" w:color="auto"/>
                                                  </w:divBdr>
                                                  <w:divsChild>
                                                    <w:div w:id="1799519829">
                                                      <w:marLeft w:val="0"/>
                                                      <w:marRight w:val="0"/>
                                                      <w:marTop w:val="0"/>
                                                      <w:marBottom w:val="0"/>
                                                      <w:divBdr>
                                                        <w:top w:val="none" w:sz="0" w:space="0" w:color="auto"/>
                                                        <w:left w:val="none" w:sz="0" w:space="0" w:color="auto"/>
                                                        <w:bottom w:val="none" w:sz="0" w:space="0" w:color="auto"/>
                                                        <w:right w:val="none" w:sz="0" w:space="0" w:color="auto"/>
                                                      </w:divBdr>
                                                    </w:div>
                                                    <w:div w:id="650328387">
                                                      <w:marLeft w:val="0"/>
                                                      <w:marRight w:val="0"/>
                                                      <w:marTop w:val="0"/>
                                                      <w:marBottom w:val="0"/>
                                                      <w:divBdr>
                                                        <w:top w:val="none" w:sz="0" w:space="0" w:color="auto"/>
                                                        <w:left w:val="none" w:sz="0" w:space="0" w:color="auto"/>
                                                        <w:bottom w:val="none" w:sz="0" w:space="0" w:color="auto"/>
                                                        <w:right w:val="none" w:sz="0" w:space="0" w:color="auto"/>
                                                      </w:divBdr>
                                                    </w:div>
                                                    <w:div w:id="12502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5501">
                                              <w:marLeft w:val="0"/>
                                              <w:marRight w:val="0"/>
                                              <w:marTop w:val="0"/>
                                              <w:marBottom w:val="0"/>
                                              <w:divBdr>
                                                <w:top w:val="none" w:sz="0" w:space="0" w:color="auto"/>
                                                <w:left w:val="none" w:sz="0" w:space="0" w:color="auto"/>
                                                <w:bottom w:val="none" w:sz="0" w:space="0" w:color="auto"/>
                                                <w:right w:val="none" w:sz="0" w:space="0" w:color="auto"/>
                                              </w:divBdr>
                                              <w:divsChild>
                                                <w:div w:id="1722943336">
                                                  <w:marLeft w:val="0"/>
                                                  <w:marRight w:val="0"/>
                                                  <w:marTop w:val="0"/>
                                                  <w:marBottom w:val="0"/>
                                                  <w:divBdr>
                                                    <w:top w:val="none" w:sz="0" w:space="0" w:color="auto"/>
                                                    <w:left w:val="none" w:sz="0" w:space="0" w:color="auto"/>
                                                    <w:bottom w:val="none" w:sz="0" w:space="0" w:color="auto"/>
                                                    <w:right w:val="none" w:sz="0" w:space="0" w:color="auto"/>
                                                  </w:divBdr>
                                                  <w:divsChild>
                                                    <w:div w:id="792989578">
                                                      <w:marLeft w:val="0"/>
                                                      <w:marRight w:val="0"/>
                                                      <w:marTop w:val="0"/>
                                                      <w:marBottom w:val="0"/>
                                                      <w:divBdr>
                                                        <w:top w:val="none" w:sz="0" w:space="0" w:color="auto"/>
                                                        <w:left w:val="none" w:sz="0" w:space="0" w:color="auto"/>
                                                        <w:bottom w:val="none" w:sz="0" w:space="0" w:color="auto"/>
                                                        <w:right w:val="none" w:sz="0" w:space="0" w:color="auto"/>
                                                      </w:divBdr>
                                                    </w:div>
                                                    <w:div w:id="582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4816">
                                              <w:marLeft w:val="0"/>
                                              <w:marRight w:val="0"/>
                                              <w:marTop w:val="0"/>
                                              <w:marBottom w:val="0"/>
                                              <w:divBdr>
                                                <w:top w:val="none" w:sz="0" w:space="0" w:color="auto"/>
                                                <w:left w:val="none" w:sz="0" w:space="0" w:color="auto"/>
                                                <w:bottom w:val="none" w:sz="0" w:space="0" w:color="auto"/>
                                                <w:right w:val="none" w:sz="0" w:space="0" w:color="auto"/>
                                              </w:divBdr>
                                              <w:divsChild>
                                                <w:div w:id="1766801030">
                                                  <w:marLeft w:val="0"/>
                                                  <w:marRight w:val="0"/>
                                                  <w:marTop w:val="0"/>
                                                  <w:marBottom w:val="0"/>
                                                  <w:divBdr>
                                                    <w:top w:val="none" w:sz="0" w:space="0" w:color="auto"/>
                                                    <w:left w:val="none" w:sz="0" w:space="0" w:color="auto"/>
                                                    <w:bottom w:val="none" w:sz="0" w:space="0" w:color="auto"/>
                                                    <w:right w:val="none" w:sz="0" w:space="0" w:color="auto"/>
                                                  </w:divBdr>
                                                </w:div>
                                                <w:div w:id="11360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5899">
                              <w:marLeft w:val="0"/>
                              <w:marRight w:val="0"/>
                              <w:marTop w:val="0"/>
                              <w:marBottom w:val="0"/>
                              <w:divBdr>
                                <w:top w:val="none" w:sz="0" w:space="0" w:color="auto"/>
                                <w:left w:val="none" w:sz="0" w:space="0" w:color="auto"/>
                                <w:bottom w:val="none" w:sz="0" w:space="0" w:color="auto"/>
                                <w:right w:val="none" w:sz="0" w:space="0" w:color="auto"/>
                              </w:divBdr>
                              <w:divsChild>
                                <w:div w:id="923031728">
                                  <w:marLeft w:val="0"/>
                                  <w:marRight w:val="0"/>
                                  <w:marTop w:val="0"/>
                                  <w:marBottom w:val="0"/>
                                  <w:divBdr>
                                    <w:top w:val="none" w:sz="0" w:space="0" w:color="auto"/>
                                    <w:left w:val="none" w:sz="0" w:space="0" w:color="auto"/>
                                    <w:bottom w:val="none" w:sz="0" w:space="0" w:color="auto"/>
                                    <w:right w:val="none" w:sz="0" w:space="0" w:color="auto"/>
                                  </w:divBdr>
                                  <w:divsChild>
                                    <w:div w:id="254170870">
                                      <w:marLeft w:val="0"/>
                                      <w:marRight w:val="0"/>
                                      <w:marTop w:val="0"/>
                                      <w:marBottom w:val="0"/>
                                      <w:divBdr>
                                        <w:top w:val="none" w:sz="0" w:space="0" w:color="auto"/>
                                        <w:left w:val="none" w:sz="0" w:space="0" w:color="auto"/>
                                        <w:bottom w:val="none" w:sz="0" w:space="0" w:color="auto"/>
                                        <w:right w:val="none" w:sz="0" w:space="0" w:color="auto"/>
                                      </w:divBdr>
                                      <w:divsChild>
                                        <w:div w:id="84964187">
                                          <w:marLeft w:val="0"/>
                                          <w:marRight w:val="0"/>
                                          <w:marTop w:val="0"/>
                                          <w:marBottom w:val="0"/>
                                          <w:divBdr>
                                            <w:top w:val="none" w:sz="0" w:space="0" w:color="auto"/>
                                            <w:left w:val="none" w:sz="0" w:space="0" w:color="auto"/>
                                            <w:bottom w:val="none" w:sz="0" w:space="0" w:color="auto"/>
                                            <w:right w:val="none" w:sz="0" w:space="0" w:color="auto"/>
                                          </w:divBdr>
                                          <w:divsChild>
                                            <w:div w:id="29495184">
                                              <w:marLeft w:val="0"/>
                                              <w:marRight w:val="0"/>
                                              <w:marTop w:val="0"/>
                                              <w:marBottom w:val="0"/>
                                              <w:divBdr>
                                                <w:top w:val="none" w:sz="0" w:space="0" w:color="auto"/>
                                                <w:left w:val="none" w:sz="0" w:space="0" w:color="auto"/>
                                                <w:bottom w:val="none" w:sz="0" w:space="0" w:color="auto"/>
                                                <w:right w:val="none" w:sz="0" w:space="0" w:color="auto"/>
                                              </w:divBdr>
                                              <w:divsChild>
                                                <w:div w:id="212233330">
                                                  <w:marLeft w:val="0"/>
                                                  <w:marRight w:val="0"/>
                                                  <w:marTop w:val="0"/>
                                                  <w:marBottom w:val="0"/>
                                                  <w:divBdr>
                                                    <w:top w:val="none" w:sz="0" w:space="0" w:color="auto"/>
                                                    <w:left w:val="none" w:sz="0" w:space="0" w:color="auto"/>
                                                    <w:bottom w:val="none" w:sz="0" w:space="0" w:color="auto"/>
                                                    <w:right w:val="none" w:sz="0" w:space="0" w:color="auto"/>
                                                  </w:divBdr>
                                                  <w:divsChild>
                                                    <w:div w:id="1781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58824">
          <w:marLeft w:val="0"/>
          <w:marRight w:val="0"/>
          <w:marTop w:val="0"/>
          <w:marBottom w:val="0"/>
          <w:divBdr>
            <w:top w:val="none" w:sz="0" w:space="0" w:color="auto"/>
            <w:left w:val="none" w:sz="0" w:space="0" w:color="auto"/>
            <w:bottom w:val="none" w:sz="0" w:space="0" w:color="auto"/>
            <w:right w:val="none" w:sz="0" w:space="0" w:color="auto"/>
          </w:divBdr>
        </w:div>
        <w:div w:id="1312711619">
          <w:marLeft w:val="0"/>
          <w:marRight w:val="0"/>
          <w:marTop w:val="0"/>
          <w:marBottom w:val="0"/>
          <w:divBdr>
            <w:top w:val="none" w:sz="0" w:space="0" w:color="auto"/>
            <w:left w:val="none" w:sz="0" w:space="0" w:color="auto"/>
            <w:bottom w:val="none" w:sz="0" w:space="0" w:color="auto"/>
            <w:right w:val="none" w:sz="0" w:space="0" w:color="auto"/>
          </w:divBdr>
        </w:div>
        <w:div w:id="1128284895">
          <w:marLeft w:val="0"/>
          <w:marRight w:val="0"/>
          <w:marTop w:val="0"/>
          <w:marBottom w:val="0"/>
          <w:divBdr>
            <w:top w:val="none" w:sz="0" w:space="0" w:color="auto"/>
            <w:left w:val="none" w:sz="0" w:space="0" w:color="auto"/>
            <w:bottom w:val="none" w:sz="0" w:space="0" w:color="auto"/>
            <w:right w:val="none" w:sz="0" w:space="0" w:color="auto"/>
          </w:divBdr>
          <w:divsChild>
            <w:div w:id="481312447">
              <w:marLeft w:val="0"/>
              <w:marRight w:val="0"/>
              <w:marTop w:val="0"/>
              <w:marBottom w:val="0"/>
              <w:divBdr>
                <w:top w:val="none" w:sz="0" w:space="0" w:color="auto"/>
                <w:left w:val="none" w:sz="0" w:space="0" w:color="auto"/>
                <w:bottom w:val="none" w:sz="0" w:space="0" w:color="auto"/>
                <w:right w:val="none" w:sz="0" w:space="0" w:color="auto"/>
              </w:divBdr>
              <w:divsChild>
                <w:div w:id="161507463">
                  <w:marLeft w:val="0"/>
                  <w:marRight w:val="0"/>
                  <w:marTop w:val="0"/>
                  <w:marBottom w:val="0"/>
                  <w:divBdr>
                    <w:top w:val="none" w:sz="0" w:space="0" w:color="auto"/>
                    <w:left w:val="none" w:sz="0" w:space="0" w:color="auto"/>
                    <w:bottom w:val="none" w:sz="0" w:space="0" w:color="auto"/>
                    <w:right w:val="none" w:sz="0" w:space="0" w:color="auto"/>
                  </w:divBdr>
                  <w:divsChild>
                    <w:div w:id="1296637204">
                      <w:marLeft w:val="0"/>
                      <w:marRight w:val="0"/>
                      <w:marTop w:val="0"/>
                      <w:marBottom w:val="0"/>
                      <w:divBdr>
                        <w:top w:val="none" w:sz="0" w:space="0" w:color="auto"/>
                        <w:left w:val="none" w:sz="0" w:space="0" w:color="auto"/>
                        <w:bottom w:val="none" w:sz="0" w:space="0" w:color="auto"/>
                        <w:right w:val="none" w:sz="0" w:space="0" w:color="auto"/>
                      </w:divBdr>
                      <w:divsChild>
                        <w:div w:id="619923239">
                          <w:marLeft w:val="0"/>
                          <w:marRight w:val="0"/>
                          <w:marTop w:val="0"/>
                          <w:marBottom w:val="0"/>
                          <w:divBdr>
                            <w:top w:val="none" w:sz="0" w:space="0" w:color="auto"/>
                            <w:left w:val="none" w:sz="0" w:space="0" w:color="auto"/>
                            <w:bottom w:val="none" w:sz="0" w:space="0" w:color="auto"/>
                            <w:right w:val="none" w:sz="0" w:space="0" w:color="auto"/>
                          </w:divBdr>
                          <w:divsChild>
                            <w:div w:id="1274246396">
                              <w:marLeft w:val="0"/>
                              <w:marRight w:val="0"/>
                              <w:marTop w:val="0"/>
                              <w:marBottom w:val="0"/>
                              <w:divBdr>
                                <w:top w:val="none" w:sz="0" w:space="0" w:color="auto"/>
                                <w:left w:val="none" w:sz="0" w:space="0" w:color="auto"/>
                                <w:bottom w:val="none" w:sz="0" w:space="0" w:color="auto"/>
                                <w:right w:val="none" w:sz="0" w:space="0" w:color="auto"/>
                              </w:divBdr>
                              <w:divsChild>
                                <w:div w:id="1582105455">
                                  <w:marLeft w:val="0"/>
                                  <w:marRight w:val="0"/>
                                  <w:marTop w:val="0"/>
                                  <w:marBottom w:val="0"/>
                                  <w:divBdr>
                                    <w:top w:val="none" w:sz="0" w:space="0" w:color="auto"/>
                                    <w:left w:val="none" w:sz="0" w:space="0" w:color="auto"/>
                                    <w:bottom w:val="none" w:sz="0" w:space="0" w:color="auto"/>
                                    <w:right w:val="none" w:sz="0" w:space="0" w:color="auto"/>
                                  </w:divBdr>
                                  <w:divsChild>
                                    <w:div w:id="743452728">
                                      <w:marLeft w:val="0"/>
                                      <w:marRight w:val="0"/>
                                      <w:marTop w:val="0"/>
                                      <w:marBottom w:val="0"/>
                                      <w:divBdr>
                                        <w:top w:val="none" w:sz="0" w:space="0" w:color="auto"/>
                                        <w:left w:val="none" w:sz="0" w:space="0" w:color="auto"/>
                                        <w:bottom w:val="none" w:sz="0" w:space="0" w:color="auto"/>
                                        <w:right w:val="none" w:sz="0" w:space="0" w:color="auto"/>
                                      </w:divBdr>
                                      <w:divsChild>
                                        <w:div w:id="1117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0427">
                          <w:marLeft w:val="0"/>
                          <w:marRight w:val="0"/>
                          <w:marTop w:val="0"/>
                          <w:marBottom w:val="0"/>
                          <w:divBdr>
                            <w:top w:val="none" w:sz="0" w:space="0" w:color="auto"/>
                            <w:left w:val="none" w:sz="0" w:space="0" w:color="auto"/>
                            <w:bottom w:val="none" w:sz="0" w:space="0" w:color="auto"/>
                            <w:right w:val="none" w:sz="0" w:space="0" w:color="auto"/>
                          </w:divBdr>
                          <w:divsChild>
                            <w:div w:id="1949005150">
                              <w:marLeft w:val="0"/>
                              <w:marRight w:val="0"/>
                              <w:marTop w:val="0"/>
                              <w:marBottom w:val="0"/>
                              <w:divBdr>
                                <w:top w:val="none" w:sz="0" w:space="0" w:color="auto"/>
                                <w:left w:val="none" w:sz="0" w:space="0" w:color="auto"/>
                                <w:bottom w:val="none" w:sz="0" w:space="0" w:color="auto"/>
                                <w:right w:val="none" w:sz="0" w:space="0" w:color="auto"/>
                              </w:divBdr>
                              <w:divsChild>
                                <w:div w:id="13003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199">
                          <w:marLeft w:val="0"/>
                          <w:marRight w:val="0"/>
                          <w:marTop w:val="0"/>
                          <w:marBottom w:val="0"/>
                          <w:divBdr>
                            <w:top w:val="none" w:sz="0" w:space="0" w:color="auto"/>
                            <w:left w:val="none" w:sz="0" w:space="0" w:color="auto"/>
                            <w:bottom w:val="none" w:sz="0" w:space="0" w:color="auto"/>
                            <w:right w:val="none" w:sz="0" w:space="0" w:color="auto"/>
                          </w:divBdr>
                          <w:divsChild>
                            <w:div w:id="5431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0791">
              <w:marLeft w:val="0"/>
              <w:marRight w:val="0"/>
              <w:marTop w:val="0"/>
              <w:marBottom w:val="0"/>
              <w:divBdr>
                <w:top w:val="none" w:sz="0" w:space="0" w:color="auto"/>
                <w:left w:val="none" w:sz="0" w:space="0" w:color="auto"/>
                <w:bottom w:val="none" w:sz="0" w:space="0" w:color="auto"/>
                <w:right w:val="none" w:sz="0" w:space="0" w:color="auto"/>
              </w:divBdr>
              <w:divsChild>
                <w:div w:id="1817140981">
                  <w:marLeft w:val="0"/>
                  <w:marRight w:val="0"/>
                  <w:marTop w:val="0"/>
                  <w:marBottom w:val="0"/>
                  <w:divBdr>
                    <w:top w:val="none" w:sz="0" w:space="0" w:color="auto"/>
                    <w:left w:val="none" w:sz="0" w:space="0" w:color="auto"/>
                    <w:bottom w:val="none" w:sz="0" w:space="0" w:color="auto"/>
                    <w:right w:val="none" w:sz="0" w:space="0" w:color="auto"/>
                  </w:divBdr>
                  <w:divsChild>
                    <w:div w:id="2107604833">
                      <w:marLeft w:val="0"/>
                      <w:marRight w:val="0"/>
                      <w:marTop w:val="0"/>
                      <w:marBottom w:val="0"/>
                      <w:divBdr>
                        <w:top w:val="none" w:sz="0" w:space="0" w:color="auto"/>
                        <w:left w:val="none" w:sz="0" w:space="0" w:color="auto"/>
                        <w:bottom w:val="none" w:sz="0" w:space="0" w:color="auto"/>
                        <w:right w:val="none" w:sz="0" w:space="0" w:color="auto"/>
                      </w:divBdr>
                      <w:divsChild>
                        <w:div w:id="937785902">
                          <w:marLeft w:val="0"/>
                          <w:marRight w:val="0"/>
                          <w:marTop w:val="0"/>
                          <w:marBottom w:val="0"/>
                          <w:divBdr>
                            <w:top w:val="none" w:sz="0" w:space="0" w:color="auto"/>
                            <w:left w:val="none" w:sz="0" w:space="0" w:color="auto"/>
                            <w:bottom w:val="none" w:sz="0" w:space="0" w:color="auto"/>
                            <w:right w:val="none" w:sz="0" w:space="0" w:color="auto"/>
                          </w:divBdr>
                        </w:div>
                        <w:div w:id="1353802438">
                          <w:marLeft w:val="0"/>
                          <w:marRight w:val="0"/>
                          <w:marTop w:val="0"/>
                          <w:marBottom w:val="0"/>
                          <w:divBdr>
                            <w:top w:val="none" w:sz="0" w:space="0" w:color="auto"/>
                            <w:left w:val="none" w:sz="0" w:space="0" w:color="auto"/>
                            <w:bottom w:val="none" w:sz="0" w:space="0" w:color="auto"/>
                            <w:right w:val="none" w:sz="0" w:space="0" w:color="auto"/>
                          </w:divBdr>
                          <w:divsChild>
                            <w:div w:id="1460226270">
                              <w:marLeft w:val="0"/>
                              <w:marRight w:val="0"/>
                              <w:marTop w:val="0"/>
                              <w:marBottom w:val="0"/>
                              <w:divBdr>
                                <w:top w:val="none" w:sz="0" w:space="0" w:color="auto"/>
                                <w:left w:val="none" w:sz="0" w:space="0" w:color="auto"/>
                                <w:bottom w:val="none" w:sz="0" w:space="0" w:color="auto"/>
                                <w:right w:val="none" w:sz="0" w:space="0" w:color="auto"/>
                              </w:divBdr>
                            </w:div>
                            <w:div w:id="3255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653">
                      <w:marLeft w:val="0"/>
                      <w:marRight w:val="0"/>
                      <w:marTop w:val="0"/>
                      <w:marBottom w:val="0"/>
                      <w:divBdr>
                        <w:top w:val="none" w:sz="0" w:space="0" w:color="auto"/>
                        <w:left w:val="none" w:sz="0" w:space="0" w:color="auto"/>
                        <w:bottom w:val="none" w:sz="0" w:space="0" w:color="auto"/>
                        <w:right w:val="none" w:sz="0" w:space="0" w:color="auto"/>
                      </w:divBdr>
                      <w:divsChild>
                        <w:div w:id="606431678">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 w:id="1507210995">
                              <w:marLeft w:val="0"/>
                              <w:marRight w:val="0"/>
                              <w:marTop w:val="0"/>
                              <w:marBottom w:val="0"/>
                              <w:divBdr>
                                <w:top w:val="none" w:sz="0" w:space="0" w:color="auto"/>
                                <w:left w:val="none" w:sz="0" w:space="0" w:color="auto"/>
                                <w:bottom w:val="none" w:sz="0" w:space="0" w:color="auto"/>
                                <w:right w:val="none" w:sz="0" w:space="0" w:color="auto"/>
                              </w:divBdr>
                              <w:divsChild>
                                <w:div w:id="1618441980">
                                  <w:marLeft w:val="0"/>
                                  <w:marRight w:val="0"/>
                                  <w:marTop w:val="0"/>
                                  <w:marBottom w:val="0"/>
                                  <w:divBdr>
                                    <w:top w:val="none" w:sz="0" w:space="0" w:color="auto"/>
                                    <w:left w:val="none" w:sz="0" w:space="0" w:color="auto"/>
                                    <w:bottom w:val="none" w:sz="0" w:space="0" w:color="auto"/>
                                    <w:right w:val="none" w:sz="0" w:space="0" w:color="auto"/>
                                  </w:divBdr>
                                  <w:divsChild>
                                    <w:div w:id="15655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003">
                          <w:marLeft w:val="0"/>
                          <w:marRight w:val="0"/>
                          <w:marTop w:val="0"/>
                          <w:marBottom w:val="0"/>
                          <w:divBdr>
                            <w:top w:val="none" w:sz="0" w:space="0" w:color="auto"/>
                            <w:left w:val="none" w:sz="0" w:space="0" w:color="auto"/>
                            <w:bottom w:val="none" w:sz="0" w:space="0" w:color="auto"/>
                            <w:right w:val="none" w:sz="0" w:space="0" w:color="auto"/>
                          </w:divBdr>
                          <w:divsChild>
                            <w:div w:id="684669596">
                              <w:marLeft w:val="0"/>
                              <w:marRight w:val="0"/>
                              <w:marTop w:val="0"/>
                              <w:marBottom w:val="0"/>
                              <w:divBdr>
                                <w:top w:val="none" w:sz="0" w:space="0" w:color="auto"/>
                                <w:left w:val="none" w:sz="0" w:space="0" w:color="auto"/>
                                <w:bottom w:val="none" w:sz="0" w:space="0" w:color="auto"/>
                                <w:right w:val="none" w:sz="0" w:space="0" w:color="auto"/>
                              </w:divBdr>
                              <w:divsChild>
                                <w:div w:id="12014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31923">
          <w:marLeft w:val="0"/>
          <w:marRight w:val="0"/>
          <w:marTop w:val="0"/>
          <w:marBottom w:val="0"/>
          <w:divBdr>
            <w:top w:val="none" w:sz="0" w:space="0" w:color="auto"/>
            <w:left w:val="none" w:sz="0" w:space="0" w:color="auto"/>
            <w:bottom w:val="none" w:sz="0" w:space="0" w:color="auto"/>
            <w:right w:val="none" w:sz="0" w:space="0" w:color="auto"/>
          </w:divBdr>
        </w:div>
        <w:div w:id="666596344">
          <w:marLeft w:val="0"/>
          <w:marRight w:val="0"/>
          <w:marTop w:val="0"/>
          <w:marBottom w:val="0"/>
          <w:divBdr>
            <w:top w:val="none" w:sz="0" w:space="0" w:color="auto"/>
            <w:left w:val="none" w:sz="0" w:space="0" w:color="auto"/>
            <w:bottom w:val="none" w:sz="0" w:space="0" w:color="auto"/>
            <w:right w:val="none" w:sz="0" w:space="0" w:color="auto"/>
          </w:divBdr>
        </w:div>
        <w:div w:id="187960064">
          <w:marLeft w:val="0"/>
          <w:marRight w:val="0"/>
          <w:marTop w:val="0"/>
          <w:marBottom w:val="0"/>
          <w:divBdr>
            <w:top w:val="none" w:sz="0" w:space="0" w:color="auto"/>
            <w:left w:val="none" w:sz="0" w:space="0" w:color="auto"/>
            <w:bottom w:val="none" w:sz="0" w:space="0" w:color="auto"/>
            <w:right w:val="none" w:sz="0" w:space="0" w:color="auto"/>
          </w:divBdr>
        </w:div>
        <w:div w:id="189799682">
          <w:marLeft w:val="0"/>
          <w:marRight w:val="0"/>
          <w:marTop w:val="0"/>
          <w:marBottom w:val="0"/>
          <w:divBdr>
            <w:top w:val="none" w:sz="0" w:space="0" w:color="auto"/>
            <w:left w:val="none" w:sz="0" w:space="0" w:color="auto"/>
            <w:bottom w:val="none" w:sz="0" w:space="0" w:color="auto"/>
            <w:right w:val="none" w:sz="0" w:space="0" w:color="auto"/>
          </w:divBdr>
        </w:div>
        <w:div w:id="1507863615">
          <w:marLeft w:val="0"/>
          <w:marRight w:val="0"/>
          <w:marTop w:val="0"/>
          <w:marBottom w:val="0"/>
          <w:divBdr>
            <w:top w:val="none" w:sz="0" w:space="0" w:color="auto"/>
            <w:left w:val="none" w:sz="0" w:space="0" w:color="auto"/>
            <w:bottom w:val="none" w:sz="0" w:space="0" w:color="auto"/>
            <w:right w:val="none" w:sz="0" w:space="0" w:color="auto"/>
          </w:divBdr>
        </w:div>
        <w:div w:id="18550717">
          <w:marLeft w:val="0"/>
          <w:marRight w:val="0"/>
          <w:marTop w:val="0"/>
          <w:marBottom w:val="0"/>
          <w:divBdr>
            <w:top w:val="none" w:sz="0" w:space="0" w:color="auto"/>
            <w:left w:val="none" w:sz="0" w:space="0" w:color="auto"/>
            <w:bottom w:val="none" w:sz="0" w:space="0" w:color="auto"/>
            <w:right w:val="none" w:sz="0" w:space="0" w:color="auto"/>
          </w:divBdr>
        </w:div>
        <w:div w:id="1120102673">
          <w:marLeft w:val="0"/>
          <w:marRight w:val="0"/>
          <w:marTop w:val="0"/>
          <w:marBottom w:val="0"/>
          <w:divBdr>
            <w:top w:val="none" w:sz="0" w:space="0" w:color="auto"/>
            <w:left w:val="none" w:sz="0" w:space="0" w:color="auto"/>
            <w:bottom w:val="none" w:sz="0" w:space="0" w:color="auto"/>
            <w:right w:val="none" w:sz="0" w:space="0" w:color="auto"/>
          </w:divBdr>
        </w:div>
        <w:div w:id="1771925870">
          <w:marLeft w:val="0"/>
          <w:marRight w:val="0"/>
          <w:marTop w:val="0"/>
          <w:marBottom w:val="0"/>
          <w:divBdr>
            <w:top w:val="none" w:sz="0" w:space="0" w:color="auto"/>
            <w:left w:val="none" w:sz="0" w:space="0" w:color="auto"/>
            <w:bottom w:val="none" w:sz="0" w:space="0" w:color="auto"/>
            <w:right w:val="none" w:sz="0" w:space="0" w:color="auto"/>
          </w:divBdr>
        </w:div>
      </w:divsChild>
    </w:div>
    <w:div w:id="1057246552">
      <w:bodyDiv w:val="1"/>
      <w:marLeft w:val="0"/>
      <w:marRight w:val="0"/>
      <w:marTop w:val="0"/>
      <w:marBottom w:val="0"/>
      <w:divBdr>
        <w:top w:val="none" w:sz="0" w:space="0" w:color="auto"/>
        <w:left w:val="none" w:sz="0" w:space="0" w:color="auto"/>
        <w:bottom w:val="none" w:sz="0" w:space="0" w:color="auto"/>
        <w:right w:val="none" w:sz="0" w:space="0" w:color="auto"/>
      </w:divBdr>
    </w:div>
    <w:div w:id="1291475005">
      <w:bodyDiv w:val="1"/>
      <w:marLeft w:val="0"/>
      <w:marRight w:val="0"/>
      <w:marTop w:val="0"/>
      <w:marBottom w:val="0"/>
      <w:divBdr>
        <w:top w:val="none" w:sz="0" w:space="0" w:color="auto"/>
        <w:left w:val="none" w:sz="0" w:space="0" w:color="auto"/>
        <w:bottom w:val="none" w:sz="0" w:space="0" w:color="auto"/>
        <w:right w:val="none" w:sz="0" w:space="0" w:color="auto"/>
      </w:divBdr>
    </w:div>
    <w:div w:id="1837190319">
      <w:bodyDiv w:val="1"/>
      <w:marLeft w:val="0"/>
      <w:marRight w:val="0"/>
      <w:marTop w:val="0"/>
      <w:marBottom w:val="0"/>
      <w:divBdr>
        <w:top w:val="none" w:sz="0" w:space="0" w:color="auto"/>
        <w:left w:val="none" w:sz="0" w:space="0" w:color="auto"/>
        <w:bottom w:val="none" w:sz="0" w:space="0" w:color="auto"/>
        <w:right w:val="none" w:sz="0" w:space="0" w:color="auto"/>
      </w:divBdr>
    </w:div>
    <w:div w:id="2068456569">
      <w:bodyDiv w:val="1"/>
      <w:marLeft w:val="0"/>
      <w:marRight w:val="0"/>
      <w:marTop w:val="0"/>
      <w:marBottom w:val="0"/>
      <w:divBdr>
        <w:top w:val="none" w:sz="0" w:space="0" w:color="auto"/>
        <w:left w:val="none" w:sz="0" w:space="0" w:color="auto"/>
        <w:bottom w:val="none" w:sz="0" w:space="0" w:color="auto"/>
        <w:right w:val="none" w:sz="0" w:space="0" w:color="auto"/>
      </w:divBdr>
    </w:div>
    <w:div w:id="21199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CentralCoastBicycleUserGrou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bu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E1F60-C134-4189-8834-8845104C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Leighton Contractors</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ccorven</cp:lastModifiedBy>
  <cp:revision>2</cp:revision>
  <dcterms:created xsi:type="dcterms:W3CDTF">2016-08-19T21:12:00Z</dcterms:created>
  <dcterms:modified xsi:type="dcterms:W3CDTF">2016-08-19T21:12:00Z</dcterms:modified>
</cp:coreProperties>
</file>