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CD41E" w14:textId="7842A812" w:rsidR="00442774" w:rsidRPr="0004166B" w:rsidRDefault="0030758F" w:rsidP="008D1302">
      <w:pPr>
        <w:pStyle w:val="Title"/>
        <w:jc w:val="center"/>
        <w:rPr>
          <w:sz w:val="44"/>
        </w:rPr>
      </w:pPr>
      <w:r>
        <w:rPr>
          <w:sz w:val="44"/>
        </w:rPr>
        <w:t>Peninsula Pedal</w:t>
      </w:r>
    </w:p>
    <w:p w14:paraId="6D286BFD" w14:textId="10B87DC4" w:rsidR="00A34903" w:rsidRDefault="00482B88" w:rsidP="00AC2F11">
      <w:pPr>
        <w:jc w:val="center"/>
        <w:rPr>
          <w:noProof/>
          <w:lang w:eastAsia="en-AU"/>
        </w:rPr>
      </w:pPr>
      <w:r>
        <w:rPr>
          <w:noProof/>
          <w:lang w:eastAsia="en-AU"/>
        </w:rPr>
        <w:drawing>
          <wp:inline distT="0" distB="0" distL="0" distR="0" wp14:anchorId="10BD8B7E" wp14:editId="75100B08">
            <wp:extent cx="3188474" cy="366845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2096" cy="3684131"/>
                    </a:xfrm>
                    <a:prstGeom prst="rect">
                      <a:avLst/>
                    </a:prstGeom>
                  </pic:spPr>
                </pic:pic>
              </a:graphicData>
            </a:graphic>
          </wp:inline>
        </w:drawing>
      </w:r>
    </w:p>
    <w:tbl>
      <w:tblPr>
        <w:tblStyle w:val="MediumGrid1-Accent1"/>
        <w:tblW w:w="9253" w:type="dxa"/>
        <w:tblLook w:val="04A0" w:firstRow="1" w:lastRow="0" w:firstColumn="1" w:lastColumn="0" w:noHBand="0" w:noVBand="1"/>
      </w:tblPr>
      <w:tblGrid>
        <w:gridCol w:w="1951"/>
        <w:gridCol w:w="2977"/>
        <w:gridCol w:w="2268"/>
        <w:gridCol w:w="2057"/>
      </w:tblGrid>
      <w:tr w:rsidR="00AC2F11" w:rsidRPr="004679FB" w14:paraId="48D11A73" w14:textId="77777777" w:rsidTr="00207CC7">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51" w:type="dxa"/>
          </w:tcPr>
          <w:p w14:paraId="21E08104" w14:textId="77777777" w:rsidR="00AC2F11" w:rsidRPr="008B32A3" w:rsidRDefault="00AC2F11" w:rsidP="00902184">
            <w:pPr>
              <w:rPr>
                <w:b w:val="0"/>
                <w:sz w:val="28"/>
              </w:rPr>
            </w:pPr>
            <w:r w:rsidRPr="008B32A3">
              <w:rPr>
                <w:sz w:val="28"/>
              </w:rPr>
              <w:t>Ride Distance:</w:t>
            </w:r>
          </w:p>
        </w:tc>
        <w:tc>
          <w:tcPr>
            <w:tcW w:w="2977" w:type="dxa"/>
          </w:tcPr>
          <w:p w14:paraId="3CC234B8" w14:textId="5299E08E" w:rsidR="00AC2F11" w:rsidRPr="008B32A3" w:rsidRDefault="00482B88" w:rsidP="00AC2F11">
            <w:pPr>
              <w:cnfStyle w:val="100000000000" w:firstRow="1" w:lastRow="0" w:firstColumn="0" w:lastColumn="0" w:oddVBand="0" w:evenVBand="0" w:oddHBand="0" w:evenHBand="0" w:firstRowFirstColumn="0" w:firstRowLastColumn="0" w:lastRowFirstColumn="0" w:lastRowLastColumn="0"/>
              <w:rPr>
                <w:sz w:val="28"/>
              </w:rPr>
            </w:pPr>
            <w:r>
              <w:rPr>
                <w:sz w:val="28"/>
              </w:rPr>
              <w:t>15</w:t>
            </w:r>
            <w:r w:rsidR="00AC2F11" w:rsidRPr="008B32A3">
              <w:rPr>
                <w:sz w:val="28"/>
              </w:rPr>
              <w:t xml:space="preserve"> kms</w:t>
            </w:r>
          </w:p>
        </w:tc>
        <w:tc>
          <w:tcPr>
            <w:tcW w:w="2268" w:type="dxa"/>
          </w:tcPr>
          <w:p w14:paraId="016D4E84" w14:textId="77777777" w:rsidR="00AC2F11" w:rsidRPr="008B32A3" w:rsidRDefault="00AC2F11" w:rsidP="00902184">
            <w:pPr>
              <w:cnfStyle w:val="100000000000" w:firstRow="1" w:lastRow="0" w:firstColumn="0" w:lastColumn="0" w:oddVBand="0" w:evenVBand="0" w:oddHBand="0" w:evenHBand="0" w:firstRowFirstColumn="0" w:firstRowLastColumn="0" w:lastRowFirstColumn="0" w:lastRowLastColumn="0"/>
              <w:rPr>
                <w:b w:val="0"/>
                <w:sz w:val="28"/>
              </w:rPr>
            </w:pPr>
            <w:r w:rsidRPr="008B32A3">
              <w:rPr>
                <w:sz w:val="28"/>
              </w:rPr>
              <w:t>Altitude Gain:</w:t>
            </w:r>
          </w:p>
        </w:tc>
        <w:tc>
          <w:tcPr>
            <w:tcW w:w="2057" w:type="dxa"/>
          </w:tcPr>
          <w:p w14:paraId="5969BEFF" w14:textId="38740F00" w:rsidR="00AC2F11" w:rsidRPr="008B32A3" w:rsidRDefault="00482B88" w:rsidP="00AC2F11">
            <w:pPr>
              <w:cnfStyle w:val="100000000000" w:firstRow="1" w:lastRow="0" w:firstColumn="0" w:lastColumn="0" w:oddVBand="0" w:evenVBand="0" w:oddHBand="0" w:evenHBand="0" w:firstRowFirstColumn="0" w:firstRowLastColumn="0" w:lastRowFirstColumn="0" w:lastRowLastColumn="0"/>
              <w:rPr>
                <w:sz w:val="28"/>
              </w:rPr>
            </w:pPr>
            <w:r>
              <w:rPr>
                <w:sz w:val="28"/>
              </w:rPr>
              <w:t>90</w:t>
            </w:r>
            <w:r w:rsidR="00AC2F11" w:rsidRPr="008B32A3">
              <w:rPr>
                <w:sz w:val="28"/>
              </w:rPr>
              <w:t xml:space="preserve"> m</w:t>
            </w:r>
          </w:p>
        </w:tc>
      </w:tr>
      <w:tr w:rsidR="00AC2F11" w:rsidRPr="004679FB" w14:paraId="07A7ED87" w14:textId="77777777" w:rsidTr="00207CC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51" w:type="dxa"/>
          </w:tcPr>
          <w:p w14:paraId="18F07C9B" w14:textId="77777777" w:rsidR="00AC2F11" w:rsidRDefault="00AC2F11" w:rsidP="00902184">
            <w:pPr>
              <w:rPr>
                <w:sz w:val="28"/>
              </w:rPr>
            </w:pPr>
            <w:r>
              <w:rPr>
                <w:sz w:val="28"/>
              </w:rPr>
              <w:t>Grade</w:t>
            </w:r>
            <w:bookmarkStart w:id="0" w:name="_Ref450506061"/>
            <w:r>
              <w:rPr>
                <w:rStyle w:val="FootnoteReference"/>
                <w:sz w:val="28"/>
              </w:rPr>
              <w:footnoteReference w:id="1"/>
            </w:r>
            <w:bookmarkEnd w:id="0"/>
            <w:r>
              <w:rPr>
                <w:sz w:val="28"/>
              </w:rPr>
              <w:t>:</w:t>
            </w:r>
          </w:p>
        </w:tc>
        <w:tc>
          <w:tcPr>
            <w:tcW w:w="2977" w:type="dxa"/>
          </w:tcPr>
          <w:p w14:paraId="5CE8FD14" w14:textId="41136190" w:rsidR="00AC2F11" w:rsidRDefault="0030758F" w:rsidP="00902184">
            <w:pPr>
              <w:cnfStyle w:val="000000100000" w:firstRow="0" w:lastRow="0" w:firstColumn="0" w:lastColumn="0" w:oddVBand="0" w:evenVBand="0" w:oddHBand="1" w:evenHBand="0" w:firstRowFirstColumn="0" w:firstRowLastColumn="0" w:lastRowFirstColumn="0" w:lastRowLastColumn="0"/>
              <w:rPr>
                <w:sz w:val="28"/>
              </w:rPr>
            </w:pPr>
            <w:r>
              <w:rPr>
                <w:sz w:val="28"/>
              </w:rPr>
              <w:t>Easy</w:t>
            </w:r>
          </w:p>
        </w:tc>
        <w:tc>
          <w:tcPr>
            <w:tcW w:w="2268" w:type="dxa"/>
          </w:tcPr>
          <w:p w14:paraId="7141E000" w14:textId="77777777" w:rsidR="00AC2F11" w:rsidRPr="008B32A3" w:rsidRDefault="00AC2F11" w:rsidP="00902184">
            <w:pPr>
              <w:cnfStyle w:val="000000100000" w:firstRow="0" w:lastRow="0" w:firstColumn="0" w:lastColumn="0" w:oddVBand="0" w:evenVBand="0" w:oddHBand="1" w:evenHBand="0" w:firstRowFirstColumn="0" w:firstRowLastColumn="0" w:lastRowFirstColumn="0" w:lastRowLastColumn="0"/>
              <w:rPr>
                <w:b/>
                <w:sz w:val="28"/>
              </w:rPr>
            </w:pPr>
            <w:r w:rsidRPr="008B32A3">
              <w:rPr>
                <w:b/>
                <w:sz w:val="28"/>
              </w:rPr>
              <w:t>A</w:t>
            </w:r>
            <w:r>
              <w:rPr>
                <w:b/>
                <w:sz w:val="28"/>
              </w:rPr>
              <w:t>verage Pace</w:t>
            </w:r>
            <w:r w:rsidR="00C71A4F" w:rsidRPr="00FF3523">
              <w:rPr>
                <w:b/>
                <w:sz w:val="24"/>
                <w:vertAlign w:val="superscript"/>
              </w:rPr>
              <w:fldChar w:fldCharType="begin"/>
            </w:r>
            <w:r w:rsidR="00C71A4F" w:rsidRPr="00FF3523">
              <w:rPr>
                <w:b/>
                <w:sz w:val="24"/>
                <w:vertAlign w:val="superscript"/>
              </w:rPr>
              <w:instrText xml:space="preserve"> NOTEREF _Ref450506061 \h  \* MERGEFORMAT </w:instrText>
            </w:r>
            <w:r w:rsidR="00C71A4F" w:rsidRPr="00FF3523">
              <w:rPr>
                <w:b/>
                <w:sz w:val="24"/>
                <w:vertAlign w:val="superscript"/>
              </w:rPr>
            </w:r>
            <w:r w:rsidR="00C71A4F" w:rsidRPr="00FF3523">
              <w:rPr>
                <w:b/>
                <w:sz w:val="24"/>
                <w:vertAlign w:val="superscript"/>
              </w:rPr>
              <w:fldChar w:fldCharType="separate"/>
            </w:r>
            <w:r w:rsidRPr="00FF3523">
              <w:rPr>
                <w:b/>
                <w:sz w:val="24"/>
                <w:vertAlign w:val="superscript"/>
              </w:rPr>
              <w:t>1</w:t>
            </w:r>
            <w:r w:rsidR="00C71A4F" w:rsidRPr="00FF3523">
              <w:rPr>
                <w:b/>
                <w:sz w:val="24"/>
                <w:vertAlign w:val="superscript"/>
              </w:rPr>
              <w:fldChar w:fldCharType="end"/>
            </w:r>
            <w:r w:rsidRPr="008B32A3">
              <w:rPr>
                <w:b/>
                <w:sz w:val="28"/>
              </w:rPr>
              <w:t>:</w:t>
            </w:r>
          </w:p>
        </w:tc>
        <w:tc>
          <w:tcPr>
            <w:tcW w:w="2057" w:type="dxa"/>
          </w:tcPr>
          <w:p w14:paraId="073B43E2" w14:textId="0FF8E0D9" w:rsidR="00AC2F11" w:rsidRPr="008B32A3" w:rsidRDefault="0030758F" w:rsidP="00902184">
            <w:pPr>
              <w:cnfStyle w:val="000000100000" w:firstRow="0" w:lastRow="0" w:firstColumn="0" w:lastColumn="0" w:oddVBand="0" w:evenVBand="0" w:oddHBand="1" w:evenHBand="0" w:firstRowFirstColumn="0" w:firstRowLastColumn="0" w:lastRowFirstColumn="0" w:lastRowLastColumn="0"/>
              <w:rPr>
                <w:sz w:val="28"/>
              </w:rPr>
            </w:pPr>
            <w:r>
              <w:rPr>
                <w:sz w:val="28"/>
              </w:rPr>
              <w:t>15-17kph</w:t>
            </w:r>
          </w:p>
        </w:tc>
      </w:tr>
      <w:tr w:rsidR="00AC2F11" w:rsidRPr="004679FB" w14:paraId="159035D9" w14:textId="77777777" w:rsidTr="00207CC7">
        <w:trPr>
          <w:trHeight w:val="305"/>
        </w:trPr>
        <w:tc>
          <w:tcPr>
            <w:cnfStyle w:val="001000000000" w:firstRow="0" w:lastRow="0" w:firstColumn="1" w:lastColumn="0" w:oddVBand="0" w:evenVBand="0" w:oddHBand="0" w:evenHBand="0" w:firstRowFirstColumn="0" w:firstRowLastColumn="0" w:lastRowFirstColumn="0" w:lastRowLastColumn="0"/>
            <w:tcW w:w="1951" w:type="dxa"/>
          </w:tcPr>
          <w:p w14:paraId="504FFEE7" w14:textId="77777777" w:rsidR="00AC2F11" w:rsidRPr="008B32A3" w:rsidRDefault="00AC2F11" w:rsidP="00902184">
            <w:pPr>
              <w:rPr>
                <w:b w:val="0"/>
                <w:sz w:val="28"/>
              </w:rPr>
            </w:pPr>
            <w:r>
              <w:rPr>
                <w:sz w:val="28"/>
              </w:rPr>
              <w:t>Ride Surface:</w:t>
            </w:r>
          </w:p>
        </w:tc>
        <w:tc>
          <w:tcPr>
            <w:tcW w:w="2977" w:type="dxa"/>
          </w:tcPr>
          <w:p w14:paraId="27F2B9DD" w14:textId="0BFCDD72" w:rsidR="00AC2F11" w:rsidRPr="008B32A3" w:rsidRDefault="0030758F" w:rsidP="00902184">
            <w:pPr>
              <w:cnfStyle w:val="000000000000" w:firstRow="0" w:lastRow="0" w:firstColumn="0" w:lastColumn="0" w:oddVBand="0" w:evenVBand="0" w:oddHBand="0" w:evenHBand="0" w:firstRowFirstColumn="0" w:firstRowLastColumn="0" w:lastRowFirstColumn="0" w:lastRowLastColumn="0"/>
              <w:rPr>
                <w:sz w:val="28"/>
              </w:rPr>
            </w:pPr>
            <w:r>
              <w:t>Road</w:t>
            </w:r>
          </w:p>
        </w:tc>
        <w:tc>
          <w:tcPr>
            <w:tcW w:w="2268" w:type="dxa"/>
          </w:tcPr>
          <w:p w14:paraId="25D113E0" w14:textId="77777777" w:rsidR="00AC2F11" w:rsidRPr="008B32A3" w:rsidRDefault="00AC2F11" w:rsidP="00902184">
            <w:pPr>
              <w:cnfStyle w:val="000000000000" w:firstRow="0" w:lastRow="0" w:firstColumn="0" w:lastColumn="0" w:oddVBand="0" w:evenVBand="0" w:oddHBand="0" w:evenHBand="0" w:firstRowFirstColumn="0" w:firstRowLastColumn="0" w:lastRowFirstColumn="0" w:lastRowLastColumn="0"/>
              <w:rPr>
                <w:b/>
                <w:sz w:val="28"/>
              </w:rPr>
            </w:pPr>
            <w:r>
              <w:rPr>
                <w:b/>
                <w:sz w:val="28"/>
              </w:rPr>
              <w:t>Est. Duration:</w:t>
            </w:r>
          </w:p>
        </w:tc>
        <w:tc>
          <w:tcPr>
            <w:tcW w:w="2057" w:type="dxa"/>
          </w:tcPr>
          <w:p w14:paraId="60F441E1" w14:textId="1EF014FF" w:rsidR="00AC2F11" w:rsidRPr="008B32A3" w:rsidRDefault="00AC2F11" w:rsidP="00902184">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 </w:t>
            </w:r>
            <w:r w:rsidR="0030758F">
              <w:rPr>
                <w:sz w:val="28"/>
              </w:rPr>
              <w:t>1.5</w:t>
            </w:r>
            <w:r w:rsidR="00207CC7">
              <w:rPr>
                <w:sz w:val="28"/>
              </w:rPr>
              <w:t xml:space="preserve"> </w:t>
            </w:r>
            <w:r>
              <w:rPr>
                <w:sz w:val="28"/>
              </w:rPr>
              <w:t>hrs</w:t>
            </w:r>
          </w:p>
        </w:tc>
      </w:tr>
      <w:tr w:rsidR="00AC2F11" w:rsidRPr="004679FB" w14:paraId="61631DF1" w14:textId="77777777" w:rsidTr="00207CC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51" w:type="dxa"/>
          </w:tcPr>
          <w:p w14:paraId="586E88E4" w14:textId="77777777" w:rsidR="00AC2F11" w:rsidRPr="008B32A3" w:rsidRDefault="00AC2F11" w:rsidP="00902184">
            <w:pPr>
              <w:rPr>
                <w:b w:val="0"/>
                <w:sz w:val="28"/>
              </w:rPr>
            </w:pPr>
            <w:r>
              <w:rPr>
                <w:sz w:val="28"/>
              </w:rPr>
              <w:t>Ideal for</w:t>
            </w:r>
            <w:r w:rsidR="003A6485">
              <w:rPr>
                <w:sz w:val="28"/>
              </w:rPr>
              <w:t xml:space="preserve"> bike</w:t>
            </w:r>
            <w:r>
              <w:rPr>
                <w:sz w:val="28"/>
              </w:rPr>
              <w:t>:</w:t>
            </w:r>
          </w:p>
        </w:tc>
        <w:tc>
          <w:tcPr>
            <w:tcW w:w="2977" w:type="dxa"/>
          </w:tcPr>
          <w:p w14:paraId="23868279" w14:textId="6195EACE" w:rsidR="00AC2F11" w:rsidRPr="008B32A3" w:rsidRDefault="0030758F" w:rsidP="00902184">
            <w:pPr>
              <w:cnfStyle w:val="000000100000" w:firstRow="0" w:lastRow="0" w:firstColumn="0" w:lastColumn="0" w:oddVBand="0" w:evenVBand="0" w:oddHBand="1" w:evenHBand="0" w:firstRowFirstColumn="0" w:firstRowLastColumn="0" w:lastRowFirstColumn="0" w:lastRowLastColumn="0"/>
              <w:rPr>
                <w:sz w:val="28"/>
              </w:rPr>
            </w:pPr>
            <w:r>
              <w:t>Any</w:t>
            </w:r>
          </w:p>
        </w:tc>
        <w:tc>
          <w:tcPr>
            <w:tcW w:w="2268" w:type="dxa"/>
          </w:tcPr>
          <w:p w14:paraId="7A482828" w14:textId="77777777" w:rsidR="00AC2F11" w:rsidRDefault="00AC2F11" w:rsidP="00902184">
            <w:pPr>
              <w:cnfStyle w:val="000000100000" w:firstRow="0" w:lastRow="0" w:firstColumn="0" w:lastColumn="0" w:oddVBand="0" w:evenVBand="0" w:oddHBand="1" w:evenHBand="0" w:firstRowFirstColumn="0" w:firstRowLastColumn="0" w:lastRowFirstColumn="0" w:lastRowLastColumn="0"/>
              <w:rPr>
                <w:b/>
                <w:sz w:val="28"/>
              </w:rPr>
            </w:pPr>
            <w:r>
              <w:rPr>
                <w:b/>
                <w:sz w:val="28"/>
              </w:rPr>
              <w:t>Child Suitable</w:t>
            </w:r>
            <w:r w:rsidR="00C71A4F" w:rsidRPr="00FF3523">
              <w:rPr>
                <w:b/>
                <w:sz w:val="28"/>
                <w:vertAlign w:val="superscript"/>
              </w:rPr>
              <w:fldChar w:fldCharType="begin"/>
            </w:r>
            <w:r w:rsidR="00C71A4F" w:rsidRPr="00FF3523">
              <w:rPr>
                <w:b/>
                <w:sz w:val="28"/>
                <w:vertAlign w:val="superscript"/>
              </w:rPr>
              <w:instrText xml:space="preserve"> NOTEREF _Ref450506061 \h  \* MERGEFORMAT </w:instrText>
            </w:r>
            <w:r w:rsidR="00C71A4F" w:rsidRPr="00FF3523">
              <w:rPr>
                <w:b/>
                <w:sz w:val="28"/>
                <w:vertAlign w:val="superscript"/>
              </w:rPr>
            </w:r>
            <w:r w:rsidR="00C71A4F" w:rsidRPr="00FF3523">
              <w:rPr>
                <w:b/>
                <w:sz w:val="28"/>
                <w:vertAlign w:val="superscript"/>
              </w:rPr>
              <w:fldChar w:fldCharType="separate"/>
            </w:r>
            <w:r w:rsidRPr="00FF3523">
              <w:rPr>
                <w:b/>
                <w:sz w:val="28"/>
                <w:vertAlign w:val="superscript"/>
              </w:rPr>
              <w:t>1</w:t>
            </w:r>
            <w:r w:rsidR="00C71A4F" w:rsidRPr="00FF3523">
              <w:rPr>
                <w:b/>
                <w:sz w:val="28"/>
                <w:vertAlign w:val="superscript"/>
              </w:rPr>
              <w:fldChar w:fldCharType="end"/>
            </w:r>
            <w:r w:rsidRPr="001358C4">
              <w:rPr>
                <w:b/>
                <w:sz w:val="28"/>
                <w:vertAlign w:val="superscript"/>
              </w:rPr>
              <w:t>&amp;</w:t>
            </w:r>
            <w:r>
              <w:rPr>
                <w:rStyle w:val="FootnoteReference"/>
                <w:b/>
                <w:sz w:val="28"/>
              </w:rPr>
              <w:footnoteReference w:id="2"/>
            </w:r>
            <w:r>
              <w:rPr>
                <w:b/>
                <w:sz w:val="28"/>
              </w:rPr>
              <w:t>:</w:t>
            </w:r>
          </w:p>
        </w:tc>
        <w:tc>
          <w:tcPr>
            <w:tcW w:w="2057" w:type="dxa"/>
          </w:tcPr>
          <w:p w14:paraId="3D397C52" w14:textId="33F3BADD" w:rsidR="00AC2F11" w:rsidRDefault="0030758F" w:rsidP="00902184">
            <w:pPr>
              <w:cnfStyle w:val="000000100000" w:firstRow="0" w:lastRow="0" w:firstColumn="0" w:lastColumn="0" w:oddVBand="0" w:evenVBand="0" w:oddHBand="1" w:evenHBand="0" w:firstRowFirstColumn="0" w:firstRowLastColumn="0" w:lastRowFirstColumn="0" w:lastRowLastColumn="0"/>
              <w:rPr>
                <w:sz w:val="28"/>
              </w:rPr>
            </w:pPr>
            <w:r>
              <w:t>13+</w:t>
            </w:r>
          </w:p>
        </w:tc>
      </w:tr>
      <w:tr w:rsidR="00FF3523" w:rsidRPr="004679FB" w14:paraId="5F519B35" w14:textId="77777777" w:rsidTr="00207CC7">
        <w:trPr>
          <w:trHeight w:val="305"/>
        </w:trPr>
        <w:tc>
          <w:tcPr>
            <w:cnfStyle w:val="001000000000" w:firstRow="0" w:lastRow="0" w:firstColumn="1" w:lastColumn="0" w:oddVBand="0" w:evenVBand="0" w:oddHBand="0" w:evenHBand="0" w:firstRowFirstColumn="0" w:firstRowLastColumn="0" w:lastRowFirstColumn="0" w:lastRowLastColumn="0"/>
            <w:tcW w:w="1951" w:type="dxa"/>
          </w:tcPr>
          <w:p w14:paraId="3280A3AF" w14:textId="77777777" w:rsidR="00FF3523" w:rsidRDefault="00FF3523" w:rsidP="00902184">
            <w:pPr>
              <w:rPr>
                <w:sz w:val="28"/>
              </w:rPr>
            </w:pPr>
            <w:r>
              <w:rPr>
                <w:sz w:val="28"/>
              </w:rPr>
              <w:t>RidesAssist:</w:t>
            </w:r>
          </w:p>
        </w:tc>
        <w:tc>
          <w:tcPr>
            <w:tcW w:w="2977" w:type="dxa"/>
          </w:tcPr>
          <w:p w14:paraId="0C143117" w14:textId="18DFA67C" w:rsidR="00FF3523" w:rsidRPr="008B32A3" w:rsidRDefault="0030758F" w:rsidP="00902184">
            <w:pPr>
              <w:cnfStyle w:val="000000000000" w:firstRow="0" w:lastRow="0" w:firstColumn="0" w:lastColumn="0" w:oddVBand="0" w:evenVBand="0" w:oddHBand="0" w:evenHBand="0" w:firstRowFirstColumn="0" w:firstRowLastColumn="0" w:lastRowFirstColumn="0" w:lastRowLastColumn="0"/>
              <w:rPr>
                <w:sz w:val="28"/>
              </w:rPr>
            </w:pPr>
            <w:r>
              <w:t>Yes</w:t>
            </w:r>
          </w:p>
        </w:tc>
        <w:tc>
          <w:tcPr>
            <w:tcW w:w="2268" w:type="dxa"/>
          </w:tcPr>
          <w:p w14:paraId="7DAC01E3" w14:textId="77777777" w:rsidR="00FF3523" w:rsidRDefault="00FF3523" w:rsidP="00902184">
            <w:pPr>
              <w:cnfStyle w:val="000000000000" w:firstRow="0" w:lastRow="0" w:firstColumn="0" w:lastColumn="0" w:oddVBand="0" w:evenVBand="0" w:oddHBand="0" w:evenHBand="0" w:firstRowFirstColumn="0" w:firstRowLastColumn="0" w:lastRowFirstColumn="0" w:lastRowLastColumn="0"/>
              <w:rPr>
                <w:b/>
                <w:sz w:val="28"/>
              </w:rPr>
            </w:pPr>
          </w:p>
        </w:tc>
        <w:tc>
          <w:tcPr>
            <w:tcW w:w="2057" w:type="dxa"/>
          </w:tcPr>
          <w:p w14:paraId="4AD16D0E" w14:textId="77777777" w:rsidR="00FF3523" w:rsidRDefault="00FF3523" w:rsidP="00902184">
            <w:pPr>
              <w:cnfStyle w:val="000000000000" w:firstRow="0" w:lastRow="0" w:firstColumn="0" w:lastColumn="0" w:oddVBand="0" w:evenVBand="0" w:oddHBand="0" w:evenHBand="0" w:firstRowFirstColumn="0" w:firstRowLastColumn="0" w:lastRowFirstColumn="0" w:lastRowLastColumn="0"/>
              <w:rPr>
                <w:sz w:val="28"/>
              </w:rPr>
            </w:pPr>
          </w:p>
        </w:tc>
      </w:tr>
    </w:tbl>
    <w:p w14:paraId="58BC3A63" w14:textId="77777777" w:rsidR="00262527" w:rsidRDefault="00262527" w:rsidP="004679FB">
      <w:pPr>
        <w:spacing w:after="0"/>
        <w:rPr>
          <w:b/>
          <w:sz w:val="28"/>
        </w:rPr>
      </w:pPr>
    </w:p>
    <w:p w14:paraId="4818C4A7" w14:textId="77777777" w:rsidR="0004575F" w:rsidRPr="00CB758B" w:rsidRDefault="009C100F" w:rsidP="004679FB">
      <w:pPr>
        <w:spacing w:after="0"/>
        <w:rPr>
          <w:sz w:val="28"/>
        </w:rPr>
      </w:pPr>
      <w:r>
        <w:rPr>
          <w:b/>
          <w:sz w:val="28"/>
        </w:rPr>
        <w:t>Ride Summary</w:t>
      </w:r>
      <w:r w:rsidR="0004575F" w:rsidRPr="00CB758B">
        <w:rPr>
          <w:sz w:val="28"/>
        </w:rPr>
        <w:t>:</w:t>
      </w:r>
    </w:p>
    <w:p w14:paraId="357F8576" w14:textId="54FA3293" w:rsidR="002666A1" w:rsidRPr="00FF3523" w:rsidRDefault="0070174B" w:rsidP="00482B88">
      <w:pPr>
        <w:spacing w:before="120" w:after="120"/>
        <w:rPr>
          <w:rFonts w:ascii="Arial" w:hAnsi="Arial" w:cs="Arial"/>
          <w:sz w:val="24"/>
        </w:rPr>
      </w:pPr>
      <w:r>
        <w:rPr>
          <w:rFonts w:ascii="Arial" w:hAnsi="Arial" w:cs="Arial"/>
          <w:sz w:val="24"/>
        </w:rPr>
        <w:t>An easy ride around the streets of the Peninsula, providing an opportunity for less experienced riders to gain some confidence on the road</w:t>
      </w:r>
      <w:r w:rsidR="00482B88">
        <w:rPr>
          <w:rFonts w:ascii="Arial" w:hAnsi="Arial" w:cs="Arial"/>
          <w:sz w:val="24"/>
        </w:rPr>
        <w:t xml:space="preserve"> in the relative safety of a small group ride.</w:t>
      </w:r>
    </w:p>
    <w:p w14:paraId="782FDC67" w14:textId="630161BD" w:rsidR="00AC2F11" w:rsidRPr="00482B88" w:rsidRDefault="00482B88" w:rsidP="00AC2F11">
      <w:pPr>
        <w:spacing w:before="240" w:after="120"/>
        <w:rPr>
          <w:rFonts w:ascii="Arial" w:hAnsi="Arial" w:cs="Arial"/>
          <w:sz w:val="24"/>
        </w:rPr>
      </w:pPr>
      <w:r>
        <w:rPr>
          <w:rFonts w:ascii="Arial" w:hAnsi="Arial" w:cs="Arial"/>
          <w:sz w:val="24"/>
        </w:rPr>
        <w:t>Coffee stop either at Ettallong/Umina, or back at Woy Woy upon completion.</w:t>
      </w:r>
    </w:p>
    <w:p w14:paraId="25C59D88" w14:textId="77777777" w:rsidR="00482B88" w:rsidRDefault="00482B88" w:rsidP="00AC2F11">
      <w:pPr>
        <w:spacing w:before="240" w:after="120"/>
        <w:rPr>
          <w:rFonts w:ascii="Arial" w:hAnsi="Arial" w:cs="Arial"/>
          <w:b/>
        </w:rPr>
      </w:pPr>
    </w:p>
    <w:p w14:paraId="44E26D4A" w14:textId="26DDCB1B" w:rsidR="00AC2F11" w:rsidRPr="00207CC7" w:rsidRDefault="00AC2F11" w:rsidP="00AC2F11">
      <w:pPr>
        <w:spacing w:before="240" w:after="120"/>
        <w:rPr>
          <w:rFonts w:ascii="Arial" w:hAnsi="Arial" w:cs="Arial"/>
          <w:b/>
        </w:rPr>
      </w:pPr>
      <w:r w:rsidRPr="00207CC7">
        <w:rPr>
          <w:rFonts w:ascii="Arial" w:hAnsi="Arial" w:cs="Arial"/>
          <w:b/>
        </w:rPr>
        <w:t xml:space="preserve">For more information on this ride including when it is next scheduled, please refer to the CCBUG Rides Calendar at </w:t>
      </w:r>
      <w:hyperlink r:id="rId9" w:history="1">
        <w:r w:rsidR="00207CC7" w:rsidRPr="00316725">
          <w:rPr>
            <w:rStyle w:val="Hyperlink"/>
            <w:rFonts w:ascii="Arial" w:hAnsi="Arial" w:cs="Arial"/>
            <w:b/>
          </w:rPr>
          <w:t>www.ccbug.org.au</w:t>
        </w:r>
      </w:hyperlink>
      <w:r w:rsidR="00207CC7">
        <w:rPr>
          <w:rFonts w:ascii="Arial" w:hAnsi="Arial" w:cs="Arial"/>
          <w:b/>
        </w:rPr>
        <w:t xml:space="preserve"> </w:t>
      </w:r>
      <w:r w:rsidRPr="00207CC7">
        <w:rPr>
          <w:rFonts w:ascii="Arial" w:hAnsi="Arial" w:cs="Arial"/>
          <w:b/>
        </w:rPr>
        <w:t xml:space="preserve">or checkout our events on Facebook </w:t>
      </w:r>
      <w:hyperlink r:id="rId10" w:history="1">
        <w:r w:rsidR="00207CC7" w:rsidRPr="00316725">
          <w:rPr>
            <w:rStyle w:val="Hyperlink"/>
            <w:rFonts w:ascii="Arial" w:hAnsi="Arial" w:cs="Arial"/>
            <w:sz w:val="20"/>
          </w:rPr>
          <w:t xml:space="preserve">www.facebook.com/CentralCoastBicycleUserGroup </w:t>
        </w:r>
      </w:hyperlink>
      <w:r w:rsidR="00207CC7">
        <w:rPr>
          <w:rFonts w:ascii="Arial" w:hAnsi="Arial" w:cs="Arial"/>
          <w:sz w:val="20"/>
        </w:rPr>
        <w:t xml:space="preserve"> </w:t>
      </w:r>
    </w:p>
    <w:p w14:paraId="3D878D78" w14:textId="77777777" w:rsidR="009C100F" w:rsidRDefault="00F95F6E" w:rsidP="002666A1">
      <w:pPr>
        <w:pStyle w:val="Heading1"/>
      </w:pPr>
      <w:bookmarkStart w:id="1" w:name="_Toc439257920"/>
      <w:r w:rsidRPr="0094677F">
        <w:lastRenderedPageBreak/>
        <w:t>R</w:t>
      </w:r>
      <w:r w:rsidR="0056364E" w:rsidRPr="0094677F">
        <w:t>ide</w:t>
      </w:r>
      <w:r w:rsidR="009C100F" w:rsidRPr="0094677F">
        <w:t xml:space="preserve"> De</w:t>
      </w:r>
      <w:r w:rsidR="0095476D" w:rsidRPr="0094677F">
        <w:t>tails</w:t>
      </w:r>
      <w:bookmarkEnd w:id="1"/>
    </w:p>
    <w:p w14:paraId="144B096A" w14:textId="77777777" w:rsidR="0094677F" w:rsidRDefault="002666A1" w:rsidP="00AA54D2">
      <w:pPr>
        <w:pStyle w:val="Heading2"/>
      </w:pPr>
      <w:r>
        <w:t>Full Description</w:t>
      </w:r>
    </w:p>
    <w:p w14:paraId="1DB4F2AA" w14:textId="362A4FB9" w:rsidR="002666A1" w:rsidRDefault="00482B88" w:rsidP="002666A1">
      <w:r>
        <w:t xml:space="preserve">A slow paced ride </w:t>
      </w:r>
      <w:r w:rsidR="00F913E8">
        <w:t xml:space="preserve">starting at Woy Woy Station and riding </w:t>
      </w:r>
      <w:r>
        <w:t>around mostly quiet streets of the Peninsula</w:t>
      </w:r>
      <w:r w:rsidR="00F913E8">
        <w:t>. W</w:t>
      </w:r>
      <w:r>
        <w:t>e</w:t>
      </w:r>
      <w:r w:rsidR="00F913E8">
        <w:t xml:space="preserve"> pass </w:t>
      </w:r>
      <w:r w:rsidR="00451BAF">
        <w:t xml:space="preserve">by some million dollar properties facing Brisbane Waters, </w:t>
      </w:r>
      <w:r w:rsidR="00F913E8">
        <w:t>through the upmarket areas or Orange Grove and Booker Bay, then</w:t>
      </w:r>
      <w:r>
        <w:t xml:space="preserve"> skim the Ettalong and Umina beach areas and get a great view of </w:t>
      </w:r>
      <w:r w:rsidR="00F913E8">
        <w:t xml:space="preserve">Lion Island and </w:t>
      </w:r>
      <w:r>
        <w:t>Barrenjoey lighthouse in the background.</w:t>
      </w:r>
    </w:p>
    <w:p w14:paraId="4F91290C" w14:textId="694A04C6" w:rsidR="00F913E8" w:rsidRDefault="00F913E8" w:rsidP="002666A1">
      <w:r>
        <w:t>Then it’s back through Umina shopping area, which can be a little busy, and along Trafalgar Ave all the way to McMasters Rd. We then utilise the traffic lights to safely turn right into OB Rd and eventually onto Railway Pde and back to our starting point.</w:t>
      </w:r>
    </w:p>
    <w:p w14:paraId="41CE1E5A" w14:textId="188C10CF" w:rsidR="002666A1" w:rsidRPr="0094677F" w:rsidRDefault="00F913E8" w:rsidP="002666A1">
      <w:r>
        <w:t>Coffee stop possible at Ettalong or Umina beach</w:t>
      </w:r>
      <w:r w:rsidR="00451BAF">
        <w:t>, or back at Woy Woy upon completion.</w:t>
      </w:r>
    </w:p>
    <w:p w14:paraId="1B6F3E2F" w14:textId="77777777" w:rsidR="006E5527" w:rsidRDefault="006E5527" w:rsidP="008D1302">
      <w:pPr>
        <w:pStyle w:val="Heading2"/>
      </w:pPr>
      <w:bookmarkStart w:id="2" w:name="_Toc439257924"/>
      <w:r>
        <w:t>Opt in points</w:t>
      </w:r>
      <w:bookmarkEnd w:id="2"/>
    </w:p>
    <w:p w14:paraId="1AB35BC8" w14:textId="537F322E" w:rsidR="0094677F" w:rsidRPr="0094677F" w:rsidRDefault="00451BAF" w:rsidP="0094677F">
      <w:bookmarkStart w:id="3" w:name="_Toc439257925"/>
      <w:r>
        <w:t>Woy Woy station only.</w:t>
      </w:r>
    </w:p>
    <w:p w14:paraId="6DD4C505" w14:textId="77777777" w:rsidR="00F95F6E" w:rsidRDefault="00E2294E" w:rsidP="008D1302">
      <w:pPr>
        <w:pStyle w:val="Heading2"/>
        <w:rPr>
          <w:rFonts w:ascii="Arial" w:hAnsi="Arial" w:cs="Arial"/>
          <w:szCs w:val="20"/>
        </w:rPr>
      </w:pPr>
      <w:r w:rsidRPr="00F95F6E">
        <w:t>Opt out points</w:t>
      </w:r>
      <w:bookmarkEnd w:id="3"/>
    </w:p>
    <w:p w14:paraId="169747F5" w14:textId="77777777" w:rsidR="00E2294E" w:rsidRDefault="00E2294E" w:rsidP="009C100F">
      <w:pPr>
        <w:widowControl w:val="0"/>
        <w:autoSpaceDE w:val="0"/>
        <w:autoSpaceDN w:val="0"/>
        <w:adjustRightInd w:val="0"/>
        <w:spacing w:after="0" w:line="240" w:lineRule="auto"/>
        <w:rPr>
          <w:rFonts w:ascii="Arial" w:hAnsi="Arial" w:cs="Arial"/>
          <w:szCs w:val="20"/>
        </w:rPr>
      </w:pPr>
    </w:p>
    <w:p w14:paraId="243A80E0" w14:textId="77777777" w:rsidR="00451BAF" w:rsidRDefault="00451BAF" w:rsidP="00451BAF">
      <w:r>
        <w:t xml:space="preserve">No easy public transport opt-out points on this ride. There are buses which service the area, but they are unlikely to allow you to carry your bike on the bus </w:t>
      </w:r>
      <w:r>
        <w:sym w:font="Wingdings" w:char="F04C"/>
      </w:r>
    </w:p>
    <w:p w14:paraId="1243B1B2" w14:textId="747AC091" w:rsidR="006E5527" w:rsidRDefault="00451BAF" w:rsidP="00451BAF">
      <w:pPr>
        <w:rPr>
          <w:rStyle w:val="Heading2Char"/>
        </w:rPr>
      </w:pPr>
      <w:r>
        <w:t>You can opt out anywhere, but please advise the Ride Leader before you leave the ride.</w:t>
      </w:r>
    </w:p>
    <w:p w14:paraId="4A04B4EF" w14:textId="77777777" w:rsidR="00E52401" w:rsidRDefault="00E52401" w:rsidP="009C100F">
      <w:pPr>
        <w:widowControl w:val="0"/>
        <w:autoSpaceDE w:val="0"/>
        <w:autoSpaceDN w:val="0"/>
        <w:adjustRightInd w:val="0"/>
        <w:spacing w:after="0" w:line="240" w:lineRule="auto"/>
        <w:rPr>
          <w:rStyle w:val="Heading2Char"/>
        </w:rPr>
      </w:pPr>
      <w:bookmarkStart w:id="4" w:name="_Toc439257927"/>
      <w:r>
        <w:rPr>
          <w:rStyle w:val="Heading2Char"/>
        </w:rPr>
        <w:t xml:space="preserve">Water &amp; Toilet </w:t>
      </w:r>
      <w:r w:rsidR="00956734">
        <w:rPr>
          <w:rStyle w:val="Heading2Char"/>
        </w:rPr>
        <w:t>Loctions</w:t>
      </w:r>
      <w:bookmarkEnd w:id="4"/>
    </w:p>
    <w:p w14:paraId="319E024D" w14:textId="77777777" w:rsidR="00E52401" w:rsidRDefault="00E52401" w:rsidP="009C100F">
      <w:pPr>
        <w:widowControl w:val="0"/>
        <w:autoSpaceDE w:val="0"/>
        <w:autoSpaceDN w:val="0"/>
        <w:adjustRightInd w:val="0"/>
        <w:spacing w:after="0" w:line="240" w:lineRule="auto"/>
        <w:rPr>
          <w:rFonts w:ascii="Arial" w:hAnsi="Arial" w:cs="Arial"/>
          <w:szCs w:val="20"/>
        </w:rPr>
      </w:pPr>
    </w:p>
    <w:p w14:paraId="2B355264" w14:textId="6588D213" w:rsidR="0094677F" w:rsidRDefault="00856F9D" w:rsidP="009C100F">
      <w:pPr>
        <w:widowControl w:val="0"/>
        <w:autoSpaceDE w:val="0"/>
        <w:autoSpaceDN w:val="0"/>
        <w:adjustRightInd w:val="0"/>
        <w:spacing w:after="0" w:line="240" w:lineRule="auto"/>
      </w:pPr>
      <w:r>
        <w:t>Woy Woy station has toilets and water</w:t>
      </w:r>
    </w:p>
    <w:p w14:paraId="4CF00D4D" w14:textId="668EC520" w:rsidR="00856F9D" w:rsidRPr="00856F9D" w:rsidRDefault="00856F9D" w:rsidP="009C100F">
      <w:pPr>
        <w:widowControl w:val="0"/>
        <w:autoSpaceDE w:val="0"/>
        <w:autoSpaceDN w:val="0"/>
        <w:adjustRightInd w:val="0"/>
        <w:spacing w:after="0" w:line="240" w:lineRule="auto"/>
      </w:pPr>
      <w:r>
        <w:t>Ettalong beach has toilets and water</w:t>
      </w:r>
    </w:p>
    <w:p w14:paraId="37A6A377" w14:textId="14FDCAB5" w:rsidR="0094677F" w:rsidRPr="00856F9D" w:rsidRDefault="00856F9D" w:rsidP="009C100F">
      <w:pPr>
        <w:widowControl w:val="0"/>
        <w:autoSpaceDE w:val="0"/>
        <w:autoSpaceDN w:val="0"/>
        <w:adjustRightInd w:val="0"/>
        <w:spacing w:after="0" w:line="240" w:lineRule="auto"/>
      </w:pPr>
      <w:r w:rsidRPr="00856F9D">
        <w:t>Umina beach has toilets and water</w:t>
      </w:r>
    </w:p>
    <w:p w14:paraId="0ED9DD9B" w14:textId="77777777" w:rsidR="0094677F" w:rsidRPr="00856F9D" w:rsidRDefault="0094677F" w:rsidP="009C100F">
      <w:pPr>
        <w:widowControl w:val="0"/>
        <w:autoSpaceDE w:val="0"/>
        <w:autoSpaceDN w:val="0"/>
        <w:adjustRightInd w:val="0"/>
        <w:spacing w:after="0" w:line="240" w:lineRule="auto"/>
      </w:pPr>
    </w:p>
    <w:p w14:paraId="321EBD5D" w14:textId="77777777" w:rsidR="00E2294E" w:rsidRPr="00AA54D2" w:rsidRDefault="00E2294E" w:rsidP="00AA54D2">
      <w:pPr>
        <w:widowControl w:val="0"/>
        <w:autoSpaceDE w:val="0"/>
        <w:autoSpaceDN w:val="0"/>
        <w:adjustRightInd w:val="0"/>
        <w:spacing w:after="0" w:line="240" w:lineRule="auto"/>
        <w:rPr>
          <w:rStyle w:val="Heading2Char"/>
        </w:rPr>
      </w:pPr>
      <w:bookmarkStart w:id="5" w:name="_Toc439257928"/>
      <w:r w:rsidRPr="008D1302">
        <w:rPr>
          <w:rStyle w:val="Heading2Char"/>
        </w:rPr>
        <w:t>Map Reference</w:t>
      </w:r>
      <w:bookmarkEnd w:id="5"/>
    </w:p>
    <w:p w14:paraId="44CDF00E" w14:textId="77777777" w:rsidR="00482B88" w:rsidRDefault="00482B88" w:rsidP="00AA54D2">
      <w:pPr>
        <w:pStyle w:val="Heading2"/>
        <w:rPr>
          <w:rFonts w:asciiTheme="minorHAnsi" w:eastAsiaTheme="minorHAnsi" w:hAnsiTheme="minorHAnsi" w:cstheme="minorBidi"/>
          <w:b w:val="0"/>
          <w:bCs w:val="0"/>
          <w:color w:val="auto"/>
          <w:sz w:val="22"/>
          <w:szCs w:val="22"/>
        </w:rPr>
      </w:pPr>
      <w:hyperlink r:id="rId11" w:history="1">
        <w:r w:rsidRPr="001D296D">
          <w:rPr>
            <w:rStyle w:val="Hyperlink"/>
            <w:rFonts w:asciiTheme="minorHAnsi" w:eastAsiaTheme="minorHAnsi" w:hAnsiTheme="minorHAnsi" w:cstheme="minorBidi"/>
            <w:b w:val="0"/>
            <w:bCs w:val="0"/>
            <w:sz w:val="22"/>
            <w:szCs w:val="22"/>
          </w:rPr>
          <w:t>http://www.mapmyride.com/routes/view/1475781511</w:t>
        </w:r>
      </w:hyperlink>
      <w:r>
        <w:rPr>
          <w:rFonts w:asciiTheme="minorHAnsi" w:eastAsiaTheme="minorHAnsi" w:hAnsiTheme="minorHAnsi" w:cstheme="minorBidi"/>
          <w:b w:val="0"/>
          <w:bCs w:val="0"/>
          <w:color w:val="auto"/>
          <w:sz w:val="22"/>
          <w:szCs w:val="22"/>
        </w:rPr>
        <w:t xml:space="preserve"> </w:t>
      </w:r>
    </w:p>
    <w:p w14:paraId="19CF346F" w14:textId="77777777" w:rsidR="00482B88" w:rsidRDefault="00482B88" w:rsidP="00AA54D2">
      <w:pPr>
        <w:pStyle w:val="Heading2"/>
      </w:pPr>
    </w:p>
    <w:p w14:paraId="1F23A33E" w14:textId="452439EE" w:rsidR="00FF3523" w:rsidRPr="00AA54D2" w:rsidRDefault="004653B6" w:rsidP="00AA54D2">
      <w:pPr>
        <w:pStyle w:val="Heading2"/>
      </w:pPr>
      <w:r w:rsidRPr="00AA54D2">
        <w:t>Ride Leader</w:t>
      </w:r>
      <w:r w:rsidR="0094677F" w:rsidRPr="00AA54D2">
        <w:t>s Personal</w:t>
      </w:r>
      <w:r w:rsidRPr="00AA54D2">
        <w:t xml:space="preserve"> Notes: </w:t>
      </w:r>
    </w:p>
    <w:p w14:paraId="353A4EA0" w14:textId="79DAE0D4" w:rsidR="003B65B9" w:rsidRPr="004653B6" w:rsidRDefault="00482B88" w:rsidP="00FF3523">
      <w:r>
        <w:t>You could lead this ride in reverse</w:t>
      </w:r>
      <w:r w:rsidR="00856F9D">
        <w:t xml:space="preserve"> (turning mostly left)</w:t>
      </w:r>
      <w:r>
        <w:t>, heading down OB Rd then Trafalgar and back via Booker Bay. However</w:t>
      </w:r>
      <w:r w:rsidR="00856F9D">
        <w:t>,</w:t>
      </w:r>
      <w:r>
        <w:t xml:space="preserve"> getting out of Orange Grove and back onto Blackwall </w:t>
      </w:r>
      <w:r w:rsidR="00856F9D">
        <w:t xml:space="preserve">Rd </w:t>
      </w:r>
      <w:r>
        <w:t>turning right would be a challenge. There is a shared path on the eastern side of Blackwall Rd as a</w:t>
      </w:r>
      <w:r w:rsidR="00856F9D">
        <w:t xml:space="preserve"> possible alternative to this turn</w:t>
      </w:r>
      <w:r>
        <w:t>.</w:t>
      </w:r>
    </w:p>
    <w:p w14:paraId="18E72672" w14:textId="36FA6AFC" w:rsidR="00AA54D2" w:rsidRDefault="00856F9D">
      <w:pPr>
        <w:rPr>
          <w:rFonts w:asciiTheme="majorHAnsi" w:eastAsiaTheme="majorEastAsia" w:hAnsiTheme="majorHAnsi" w:cstheme="majorBidi"/>
          <w:b/>
          <w:bCs/>
          <w:color w:val="365F91" w:themeColor="accent1" w:themeShade="BF"/>
          <w:sz w:val="28"/>
          <w:szCs w:val="28"/>
        </w:rPr>
      </w:pPr>
      <w:bookmarkStart w:id="6" w:name="_Toc439257929"/>
      <w:r>
        <w:t>If no tandems, you could also turn right off McMasters Rd into Fairview St then through the park and onto Edward St. Note that from the end of Fairview St the route can be quite rough, with some gravel and possibly muddy if recent rain, until you get onto Edward St. Then it’s left onto Victoria Rd, right onto Charlton St at the roundabout and right onto Railway St at the roundabout. It can be quite busy in this area.</w:t>
      </w:r>
      <w:r w:rsidR="00AA54D2">
        <w:br w:type="page"/>
      </w:r>
    </w:p>
    <w:p w14:paraId="76BAA07A" w14:textId="77777777" w:rsidR="009C100F" w:rsidRDefault="003B65B9" w:rsidP="008D1302">
      <w:pPr>
        <w:pStyle w:val="Heading1"/>
      </w:pPr>
      <w:r>
        <w:lastRenderedPageBreak/>
        <w:t>Cue Sheet</w:t>
      </w:r>
      <w:bookmarkEnd w:id="6"/>
    </w:p>
    <w:tbl>
      <w:tblPr>
        <w:tblStyle w:val="TableGrid"/>
        <w:tblW w:w="10065" w:type="dxa"/>
        <w:tblLook w:val="04A0" w:firstRow="1" w:lastRow="0" w:firstColumn="1" w:lastColumn="0" w:noHBand="0" w:noVBand="1"/>
      </w:tblPr>
      <w:tblGrid>
        <w:gridCol w:w="1277"/>
        <w:gridCol w:w="1416"/>
        <w:gridCol w:w="3114"/>
        <w:gridCol w:w="4258"/>
      </w:tblGrid>
      <w:tr w:rsidR="0056364E" w14:paraId="69E47446" w14:textId="77777777" w:rsidTr="00856F9D">
        <w:tc>
          <w:tcPr>
            <w:tcW w:w="1277" w:type="dxa"/>
          </w:tcPr>
          <w:p w14:paraId="70AB69F2" w14:textId="77777777" w:rsidR="0056364E" w:rsidRDefault="0056364E" w:rsidP="003B65B9">
            <w:pPr>
              <w:jc w:val="center"/>
              <w:rPr>
                <w:b/>
                <w:sz w:val="28"/>
              </w:rPr>
            </w:pPr>
            <w:r>
              <w:rPr>
                <w:b/>
                <w:sz w:val="28"/>
              </w:rPr>
              <w:t>Distance Marker</w:t>
            </w:r>
          </w:p>
        </w:tc>
        <w:tc>
          <w:tcPr>
            <w:tcW w:w="1416" w:type="dxa"/>
          </w:tcPr>
          <w:p w14:paraId="7B0C4C0A" w14:textId="77777777" w:rsidR="0056364E" w:rsidRDefault="0056364E" w:rsidP="00A3001F">
            <w:pPr>
              <w:jc w:val="center"/>
              <w:rPr>
                <w:b/>
                <w:sz w:val="28"/>
              </w:rPr>
            </w:pPr>
            <w:r>
              <w:rPr>
                <w:b/>
                <w:sz w:val="28"/>
              </w:rPr>
              <w:t>Direction</w:t>
            </w:r>
          </w:p>
        </w:tc>
        <w:tc>
          <w:tcPr>
            <w:tcW w:w="3114" w:type="dxa"/>
          </w:tcPr>
          <w:p w14:paraId="21CE27D3" w14:textId="77777777" w:rsidR="0056364E" w:rsidRDefault="0056364E" w:rsidP="003B65B9">
            <w:pPr>
              <w:jc w:val="center"/>
              <w:rPr>
                <w:b/>
                <w:sz w:val="28"/>
              </w:rPr>
            </w:pPr>
            <w:r>
              <w:rPr>
                <w:b/>
                <w:sz w:val="28"/>
              </w:rPr>
              <w:t>Street / Location</w:t>
            </w:r>
          </w:p>
        </w:tc>
        <w:tc>
          <w:tcPr>
            <w:tcW w:w="4258" w:type="dxa"/>
          </w:tcPr>
          <w:p w14:paraId="7CDA9DCB" w14:textId="77777777" w:rsidR="0056364E" w:rsidRDefault="0056364E" w:rsidP="003B65B9">
            <w:pPr>
              <w:jc w:val="center"/>
              <w:rPr>
                <w:b/>
                <w:sz w:val="28"/>
              </w:rPr>
            </w:pPr>
            <w:r>
              <w:rPr>
                <w:b/>
                <w:sz w:val="28"/>
              </w:rPr>
              <w:t>Hazards / notes</w:t>
            </w:r>
          </w:p>
        </w:tc>
      </w:tr>
      <w:tr w:rsidR="0056364E" w:rsidRPr="003B65B9" w14:paraId="3A1ED655" w14:textId="77777777" w:rsidTr="00856F9D">
        <w:tc>
          <w:tcPr>
            <w:tcW w:w="1277" w:type="dxa"/>
          </w:tcPr>
          <w:p w14:paraId="7C4D8142" w14:textId="6425DBB4" w:rsidR="0056364E" w:rsidRPr="00E676B1" w:rsidRDefault="00856F9D" w:rsidP="003B65B9">
            <w:pPr>
              <w:jc w:val="center"/>
            </w:pPr>
            <w:r>
              <w:t>0</w:t>
            </w:r>
          </w:p>
        </w:tc>
        <w:tc>
          <w:tcPr>
            <w:tcW w:w="1416" w:type="dxa"/>
          </w:tcPr>
          <w:p w14:paraId="4464CD64" w14:textId="609A00EC" w:rsidR="0056364E" w:rsidRPr="00E676B1" w:rsidRDefault="00856F9D" w:rsidP="00A3001F">
            <w:pPr>
              <w:jc w:val="center"/>
            </w:pPr>
            <w:r>
              <w:t>left</w:t>
            </w:r>
          </w:p>
        </w:tc>
        <w:tc>
          <w:tcPr>
            <w:tcW w:w="3114" w:type="dxa"/>
          </w:tcPr>
          <w:p w14:paraId="6A285E73" w14:textId="274C6B7B" w:rsidR="0056364E" w:rsidRPr="00E676B1" w:rsidRDefault="00856F9D" w:rsidP="00647F12">
            <w:r>
              <w:t>Brisbane Waters Drive</w:t>
            </w:r>
          </w:p>
        </w:tc>
        <w:tc>
          <w:tcPr>
            <w:tcW w:w="4258" w:type="dxa"/>
          </w:tcPr>
          <w:p w14:paraId="29BC5BEA" w14:textId="7A2C2847" w:rsidR="0056364E" w:rsidRPr="00E676B1" w:rsidRDefault="00856F9D" w:rsidP="009C100F">
            <w:r>
              <w:t>Leave the station bus area</w:t>
            </w:r>
          </w:p>
        </w:tc>
      </w:tr>
      <w:tr w:rsidR="0056364E" w:rsidRPr="003B65B9" w14:paraId="48AABD3F" w14:textId="77777777" w:rsidTr="00856F9D">
        <w:tc>
          <w:tcPr>
            <w:tcW w:w="1277" w:type="dxa"/>
          </w:tcPr>
          <w:p w14:paraId="4C1148CE" w14:textId="1BAAECF6" w:rsidR="0056364E" w:rsidRPr="00E676B1" w:rsidRDefault="00856F9D" w:rsidP="003B65B9">
            <w:pPr>
              <w:jc w:val="center"/>
            </w:pPr>
            <w:r>
              <w:t>0.1</w:t>
            </w:r>
          </w:p>
        </w:tc>
        <w:tc>
          <w:tcPr>
            <w:tcW w:w="1416" w:type="dxa"/>
          </w:tcPr>
          <w:p w14:paraId="4E22DD14" w14:textId="00907ABF" w:rsidR="0056364E" w:rsidRPr="00E676B1" w:rsidRDefault="00856F9D" w:rsidP="00A3001F">
            <w:pPr>
              <w:jc w:val="center"/>
            </w:pPr>
            <w:r>
              <w:t>right</w:t>
            </w:r>
          </w:p>
        </w:tc>
        <w:tc>
          <w:tcPr>
            <w:tcW w:w="3114" w:type="dxa"/>
          </w:tcPr>
          <w:p w14:paraId="2A8824BB" w14:textId="10730359" w:rsidR="0056364E" w:rsidRPr="00E676B1" w:rsidRDefault="00856F9D" w:rsidP="00647F12">
            <w:r>
              <w:t>The Boulevarde</w:t>
            </w:r>
          </w:p>
        </w:tc>
        <w:tc>
          <w:tcPr>
            <w:tcW w:w="4258" w:type="dxa"/>
          </w:tcPr>
          <w:p w14:paraId="43F5D2F4" w14:textId="3CB5321A" w:rsidR="0056364E" w:rsidRPr="00E676B1" w:rsidRDefault="00856F9D" w:rsidP="009C100F">
            <w:r>
              <w:t>Immediately get into the right hand turn lane; watch for oncoming and turning traffic</w:t>
            </w:r>
          </w:p>
        </w:tc>
      </w:tr>
      <w:tr w:rsidR="0056364E" w:rsidRPr="003B65B9" w14:paraId="7D45F2ED" w14:textId="77777777" w:rsidTr="00856F9D">
        <w:tc>
          <w:tcPr>
            <w:tcW w:w="1277" w:type="dxa"/>
          </w:tcPr>
          <w:p w14:paraId="592AF539" w14:textId="079DD7A6" w:rsidR="0056364E" w:rsidRPr="00E676B1" w:rsidRDefault="00856F9D" w:rsidP="003B65B9">
            <w:pPr>
              <w:jc w:val="center"/>
            </w:pPr>
            <w:r>
              <w:t>0.2</w:t>
            </w:r>
          </w:p>
        </w:tc>
        <w:tc>
          <w:tcPr>
            <w:tcW w:w="1416" w:type="dxa"/>
          </w:tcPr>
          <w:p w14:paraId="600E75A7" w14:textId="65B951BC" w:rsidR="0056364E" w:rsidRDefault="00856F9D" w:rsidP="00A3001F">
            <w:pPr>
              <w:jc w:val="center"/>
            </w:pPr>
            <w:r>
              <w:t>straight</w:t>
            </w:r>
          </w:p>
        </w:tc>
        <w:tc>
          <w:tcPr>
            <w:tcW w:w="3114" w:type="dxa"/>
          </w:tcPr>
          <w:p w14:paraId="25C481BA" w14:textId="4F08AA7F" w:rsidR="0056364E" w:rsidRPr="00E676B1" w:rsidRDefault="00856F9D" w:rsidP="007D2551">
            <w:r>
              <w:t>Brick Wharf Rd</w:t>
            </w:r>
          </w:p>
        </w:tc>
        <w:tc>
          <w:tcPr>
            <w:tcW w:w="4258" w:type="dxa"/>
          </w:tcPr>
          <w:p w14:paraId="7EB19249" w14:textId="008A606F" w:rsidR="0056364E" w:rsidRPr="00E676B1" w:rsidRDefault="00856F9D" w:rsidP="009C100F">
            <w:r>
              <w:t>Watch for traffic from Oval Ave (right) and The Boulevarde (left)</w:t>
            </w:r>
          </w:p>
        </w:tc>
      </w:tr>
      <w:tr w:rsidR="0056364E" w:rsidRPr="003B65B9" w14:paraId="2CAB5178" w14:textId="77777777" w:rsidTr="00856F9D">
        <w:tc>
          <w:tcPr>
            <w:tcW w:w="1277" w:type="dxa"/>
          </w:tcPr>
          <w:p w14:paraId="7F856A66" w14:textId="2893B172" w:rsidR="0056364E" w:rsidRPr="00E676B1" w:rsidRDefault="00856F9D" w:rsidP="00B76C14">
            <w:pPr>
              <w:jc w:val="center"/>
            </w:pPr>
            <w:r>
              <w:t>1.1</w:t>
            </w:r>
          </w:p>
        </w:tc>
        <w:tc>
          <w:tcPr>
            <w:tcW w:w="1416" w:type="dxa"/>
          </w:tcPr>
          <w:p w14:paraId="3C4FD872" w14:textId="6FB705D3" w:rsidR="0056364E" w:rsidRDefault="00856F9D" w:rsidP="00A3001F">
            <w:pPr>
              <w:jc w:val="center"/>
            </w:pPr>
            <w:r>
              <w:t>Right</w:t>
            </w:r>
          </w:p>
        </w:tc>
        <w:tc>
          <w:tcPr>
            <w:tcW w:w="3114" w:type="dxa"/>
          </w:tcPr>
          <w:p w14:paraId="5E2F5DF6" w14:textId="5CF3BE49" w:rsidR="0056364E" w:rsidRPr="00E676B1" w:rsidRDefault="00856F9D" w:rsidP="009C100F">
            <w:r>
              <w:t>North Burge Rd</w:t>
            </w:r>
          </w:p>
        </w:tc>
        <w:tc>
          <w:tcPr>
            <w:tcW w:w="4258" w:type="dxa"/>
          </w:tcPr>
          <w:p w14:paraId="5A348A52" w14:textId="57BF3EBC" w:rsidR="0056364E" w:rsidRPr="00E676B1" w:rsidRDefault="00856F9D" w:rsidP="009C100F">
            <w:r>
              <w:t>Watch for traffic from North Burge Rd (left)</w:t>
            </w:r>
          </w:p>
        </w:tc>
      </w:tr>
      <w:tr w:rsidR="0056364E" w:rsidRPr="003B65B9" w14:paraId="62990946" w14:textId="77777777" w:rsidTr="00856F9D">
        <w:tc>
          <w:tcPr>
            <w:tcW w:w="1277" w:type="dxa"/>
          </w:tcPr>
          <w:p w14:paraId="43612EBA" w14:textId="16AB635E" w:rsidR="0056364E" w:rsidRPr="00E676B1" w:rsidRDefault="00856F9D" w:rsidP="00B76C14">
            <w:pPr>
              <w:jc w:val="center"/>
            </w:pPr>
            <w:r>
              <w:t>1.7</w:t>
            </w:r>
          </w:p>
        </w:tc>
        <w:tc>
          <w:tcPr>
            <w:tcW w:w="1416" w:type="dxa"/>
          </w:tcPr>
          <w:p w14:paraId="024A7003" w14:textId="44F0A60D" w:rsidR="0056364E" w:rsidRDefault="00856F9D" w:rsidP="00A3001F">
            <w:pPr>
              <w:jc w:val="center"/>
            </w:pPr>
            <w:r>
              <w:t>Right</w:t>
            </w:r>
          </w:p>
        </w:tc>
        <w:tc>
          <w:tcPr>
            <w:tcW w:w="3114" w:type="dxa"/>
          </w:tcPr>
          <w:p w14:paraId="7CB7DFC7" w14:textId="43241490" w:rsidR="0056364E" w:rsidRPr="00E676B1" w:rsidRDefault="00856F9D" w:rsidP="009C100F">
            <w:r>
              <w:t>Park Rd</w:t>
            </w:r>
          </w:p>
        </w:tc>
        <w:tc>
          <w:tcPr>
            <w:tcW w:w="4258" w:type="dxa"/>
          </w:tcPr>
          <w:p w14:paraId="3510DA72" w14:textId="429BD06F" w:rsidR="0056364E" w:rsidRPr="00E676B1" w:rsidRDefault="007B7911" w:rsidP="009C100F">
            <w:r>
              <w:t>Road narrows just before the turn</w:t>
            </w:r>
          </w:p>
        </w:tc>
      </w:tr>
      <w:tr w:rsidR="00956734" w:rsidRPr="003B65B9" w14:paraId="34E5D81F" w14:textId="77777777" w:rsidTr="00856F9D">
        <w:tc>
          <w:tcPr>
            <w:tcW w:w="1277" w:type="dxa"/>
          </w:tcPr>
          <w:p w14:paraId="2405B5AC" w14:textId="7E2504D9" w:rsidR="00956734" w:rsidRDefault="00856F9D" w:rsidP="003B65B9">
            <w:pPr>
              <w:jc w:val="center"/>
            </w:pPr>
            <w:r>
              <w:t>1.8</w:t>
            </w:r>
          </w:p>
        </w:tc>
        <w:tc>
          <w:tcPr>
            <w:tcW w:w="1416" w:type="dxa"/>
          </w:tcPr>
          <w:p w14:paraId="0A1748E7" w14:textId="3C824F49" w:rsidR="00956734" w:rsidRDefault="00856F9D" w:rsidP="00A3001F">
            <w:pPr>
              <w:jc w:val="center"/>
            </w:pPr>
            <w:r>
              <w:t>Left</w:t>
            </w:r>
          </w:p>
        </w:tc>
        <w:tc>
          <w:tcPr>
            <w:tcW w:w="3114" w:type="dxa"/>
          </w:tcPr>
          <w:p w14:paraId="3A5468FC" w14:textId="4C14C915" w:rsidR="00956734" w:rsidRDefault="00856F9D" w:rsidP="0056364E">
            <w:r>
              <w:t>Burge Rd</w:t>
            </w:r>
          </w:p>
        </w:tc>
        <w:tc>
          <w:tcPr>
            <w:tcW w:w="4258" w:type="dxa"/>
          </w:tcPr>
          <w:p w14:paraId="534C65AF" w14:textId="77777777" w:rsidR="00956734" w:rsidRDefault="00956734" w:rsidP="009C100F"/>
        </w:tc>
      </w:tr>
      <w:tr w:rsidR="0056364E" w:rsidRPr="003B65B9" w14:paraId="5D6B5F88" w14:textId="77777777" w:rsidTr="00856F9D">
        <w:tc>
          <w:tcPr>
            <w:tcW w:w="1277" w:type="dxa"/>
          </w:tcPr>
          <w:p w14:paraId="70A0E62A" w14:textId="72470067" w:rsidR="0056364E" w:rsidRPr="00E676B1" w:rsidRDefault="007B7911" w:rsidP="004A2D4C">
            <w:pPr>
              <w:jc w:val="center"/>
            </w:pPr>
            <w:r>
              <w:t>2.2</w:t>
            </w:r>
          </w:p>
        </w:tc>
        <w:tc>
          <w:tcPr>
            <w:tcW w:w="1416" w:type="dxa"/>
          </w:tcPr>
          <w:p w14:paraId="67AACF58" w14:textId="4B926579" w:rsidR="0056364E" w:rsidRDefault="007B7911" w:rsidP="00A3001F">
            <w:pPr>
              <w:jc w:val="center"/>
            </w:pPr>
            <w:r>
              <w:t>Left</w:t>
            </w:r>
          </w:p>
        </w:tc>
        <w:tc>
          <w:tcPr>
            <w:tcW w:w="3114" w:type="dxa"/>
          </w:tcPr>
          <w:p w14:paraId="1EE14700" w14:textId="05613BE9" w:rsidR="0056364E" w:rsidRPr="00E676B1" w:rsidRDefault="007B7911" w:rsidP="0056364E">
            <w:r>
              <w:t>Blackwall Rd</w:t>
            </w:r>
          </w:p>
        </w:tc>
        <w:tc>
          <w:tcPr>
            <w:tcW w:w="4258" w:type="dxa"/>
          </w:tcPr>
          <w:p w14:paraId="436D9148" w14:textId="07B3C55B" w:rsidR="0056364E" w:rsidRPr="00E676B1" w:rsidRDefault="007B7911" w:rsidP="009C100F">
            <w:r>
              <w:t>Enter at the traffic lights opposite PLC</w:t>
            </w:r>
          </w:p>
        </w:tc>
      </w:tr>
      <w:tr w:rsidR="007B2501" w:rsidRPr="003B65B9" w14:paraId="414852D2" w14:textId="77777777" w:rsidTr="00856F9D">
        <w:tc>
          <w:tcPr>
            <w:tcW w:w="1277" w:type="dxa"/>
          </w:tcPr>
          <w:p w14:paraId="7B3CBF37" w14:textId="204EE0AB" w:rsidR="007B2501" w:rsidRDefault="007B7911" w:rsidP="003B65B9">
            <w:pPr>
              <w:jc w:val="center"/>
            </w:pPr>
            <w:r>
              <w:t>2.9</w:t>
            </w:r>
          </w:p>
        </w:tc>
        <w:tc>
          <w:tcPr>
            <w:tcW w:w="1416" w:type="dxa"/>
          </w:tcPr>
          <w:p w14:paraId="6480A6E0" w14:textId="6AF112B8" w:rsidR="007B2501" w:rsidRDefault="007B7911" w:rsidP="00A3001F">
            <w:pPr>
              <w:jc w:val="center"/>
            </w:pPr>
            <w:r>
              <w:t>Left</w:t>
            </w:r>
          </w:p>
        </w:tc>
        <w:tc>
          <w:tcPr>
            <w:tcW w:w="3114" w:type="dxa"/>
          </w:tcPr>
          <w:p w14:paraId="368ECFFE" w14:textId="39B01D8E" w:rsidR="007B2501" w:rsidRDefault="007B7911" w:rsidP="009C100F">
            <w:r>
              <w:t>Blackwall Rd</w:t>
            </w:r>
          </w:p>
        </w:tc>
        <w:tc>
          <w:tcPr>
            <w:tcW w:w="4258" w:type="dxa"/>
          </w:tcPr>
          <w:p w14:paraId="1FCE1D57" w14:textId="3B6E06D0" w:rsidR="007B2501" w:rsidRDefault="007B7911" w:rsidP="009C100F">
            <w:r>
              <w:t>Small hill ahead!</w:t>
            </w:r>
          </w:p>
        </w:tc>
      </w:tr>
      <w:tr w:rsidR="0056364E" w:rsidRPr="003B65B9" w14:paraId="6BEAB08A" w14:textId="77777777" w:rsidTr="00856F9D">
        <w:tc>
          <w:tcPr>
            <w:tcW w:w="1277" w:type="dxa"/>
          </w:tcPr>
          <w:p w14:paraId="0E9E0F52" w14:textId="4EDF2CE0" w:rsidR="0056364E" w:rsidRPr="00E676B1" w:rsidRDefault="007B7911" w:rsidP="003B65B9">
            <w:pPr>
              <w:jc w:val="center"/>
            </w:pPr>
            <w:r>
              <w:t>3.4</w:t>
            </w:r>
          </w:p>
        </w:tc>
        <w:tc>
          <w:tcPr>
            <w:tcW w:w="1416" w:type="dxa"/>
          </w:tcPr>
          <w:p w14:paraId="60BE65C6" w14:textId="69C730D1" w:rsidR="0056364E" w:rsidRDefault="007B7911" w:rsidP="00A3001F">
            <w:pPr>
              <w:jc w:val="center"/>
            </w:pPr>
            <w:r>
              <w:t>straight</w:t>
            </w:r>
          </w:p>
        </w:tc>
        <w:tc>
          <w:tcPr>
            <w:tcW w:w="3114" w:type="dxa"/>
          </w:tcPr>
          <w:p w14:paraId="0353447C" w14:textId="25F580AE" w:rsidR="0056364E" w:rsidRPr="00E676B1" w:rsidRDefault="007B7911" w:rsidP="009C100F">
            <w:r>
              <w:t>Orange Grove Rd</w:t>
            </w:r>
          </w:p>
        </w:tc>
        <w:tc>
          <w:tcPr>
            <w:tcW w:w="4258" w:type="dxa"/>
          </w:tcPr>
          <w:p w14:paraId="2C76FD93" w14:textId="77777777" w:rsidR="0056364E" w:rsidRPr="00E676B1" w:rsidRDefault="0056364E" w:rsidP="009C100F"/>
        </w:tc>
      </w:tr>
      <w:tr w:rsidR="0077124C" w:rsidRPr="003B65B9" w14:paraId="5ED9FA2E" w14:textId="77777777" w:rsidTr="00856F9D">
        <w:tc>
          <w:tcPr>
            <w:tcW w:w="1277" w:type="dxa"/>
          </w:tcPr>
          <w:p w14:paraId="2583A18F" w14:textId="68CA640A" w:rsidR="0077124C" w:rsidRDefault="007B7911" w:rsidP="004A2D4C">
            <w:pPr>
              <w:jc w:val="center"/>
            </w:pPr>
            <w:r>
              <w:t>4.3</w:t>
            </w:r>
          </w:p>
        </w:tc>
        <w:tc>
          <w:tcPr>
            <w:tcW w:w="1416" w:type="dxa"/>
          </w:tcPr>
          <w:p w14:paraId="45D9B581" w14:textId="41DA1C96" w:rsidR="0077124C" w:rsidRDefault="007B7911" w:rsidP="00A3001F">
            <w:pPr>
              <w:jc w:val="center"/>
            </w:pPr>
            <w:r>
              <w:t>Veer right</w:t>
            </w:r>
          </w:p>
        </w:tc>
        <w:tc>
          <w:tcPr>
            <w:tcW w:w="3114" w:type="dxa"/>
          </w:tcPr>
          <w:p w14:paraId="4C14E570" w14:textId="3FCAFDF7" w:rsidR="0077124C" w:rsidRDefault="007B7911" w:rsidP="0056364E">
            <w:r>
              <w:t>Booker Bay Rd</w:t>
            </w:r>
          </w:p>
        </w:tc>
        <w:tc>
          <w:tcPr>
            <w:tcW w:w="4258" w:type="dxa"/>
          </w:tcPr>
          <w:p w14:paraId="58B2CFC7" w14:textId="77777777" w:rsidR="0077124C" w:rsidRDefault="0077124C" w:rsidP="009C100F"/>
        </w:tc>
      </w:tr>
      <w:tr w:rsidR="0077124C" w:rsidRPr="003B65B9" w14:paraId="6CC9AC7C" w14:textId="77777777" w:rsidTr="00856F9D">
        <w:tc>
          <w:tcPr>
            <w:tcW w:w="1277" w:type="dxa"/>
          </w:tcPr>
          <w:p w14:paraId="6B5F9E56" w14:textId="1966BD09" w:rsidR="0077124C" w:rsidRDefault="007B7911" w:rsidP="004A2D4C">
            <w:pPr>
              <w:jc w:val="center"/>
            </w:pPr>
            <w:r>
              <w:t>5.0</w:t>
            </w:r>
          </w:p>
        </w:tc>
        <w:tc>
          <w:tcPr>
            <w:tcW w:w="1416" w:type="dxa"/>
          </w:tcPr>
          <w:p w14:paraId="4E4A2B19" w14:textId="6ECBE851" w:rsidR="0077124C" w:rsidRDefault="007B7911" w:rsidP="00A3001F">
            <w:pPr>
              <w:jc w:val="center"/>
            </w:pPr>
            <w:r>
              <w:t>Veer left</w:t>
            </w:r>
          </w:p>
        </w:tc>
        <w:tc>
          <w:tcPr>
            <w:tcW w:w="3114" w:type="dxa"/>
          </w:tcPr>
          <w:p w14:paraId="0E64409E" w14:textId="56471C83" w:rsidR="0077124C" w:rsidRDefault="007B7911" w:rsidP="0056364E">
            <w:r>
              <w:t>Booker Bay Rd</w:t>
            </w:r>
          </w:p>
        </w:tc>
        <w:tc>
          <w:tcPr>
            <w:tcW w:w="4258" w:type="dxa"/>
          </w:tcPr>
          <w:p w14:paraId="370F9B68" w14:textId="77777777" w:rsidR="0077124C" w:rsidRDefault="0077124C" w:rsidP="009C100F"/>
        </w:tc>
      </w:tr>
      <w:tr w:rsidR="0077124C" w:rsidRPr="003B65B9" w14:paraId="3A84F2D9" w14:textId="77777777" w:rsidTr="00856F9D">
        <w:tc>
          <w:tcPr>
            <w:tcW w:w="1277" w:type="dxa"/>
          </w:tcPr>
          <w:p w14:paraId="0FEB0ABC" w14:textId="4A44A7E2" w:rsidR="0077124C" w:rsidRDefault="007B7911" w:rsidP="004A2D4C">
            <w:pPr>
              <w:jc w:val="center"/>
            </w:pPr>
            <w:r>
              <w:t>6.8</w:t>
            </w:r>
          </w:p>
        </w:tc>
        <w:tc>
          <w:tcPr>
            <w:tcW w:w="1416" w:type="dxa"/>
          </w:tcPr>
          <w:p w14:paraId="4707812C" w14:textId="0737D742" w:rsidR="0077124C" w:rsidRDefault="007B7911" w:rsidP="00A3001F">
            <w:pPr>
              <w:jc w:val="center"/>
            </w:pPr>
            <w:r>
              <w:t>Left</w:t>
            </w:r>
          </w:p>
        </w:tc>
        <w:tc>
          <w:tcPr>
            <w:tcW w:w="3114" w:type="dxa"/>
          </w:tcPr>
          <w:p w14:paraId="05F35BA4" w14:textId="38BEF9D7" w:rsidR="0077124C" w:rsidRDefault="007B7911" w:rsidP="0056364E">
            <w:r>
              <w:t>Picnic Parade / The Esplanade</w:t>
            </w:r>
          </w:p>
        </w:tc>
        <w:tc>
          <w:tcPr>
            <w:tcW w:w="4258" w:type="dxa"/>
          </w:tcPr>
          <w:p w14:paraId="640F5035" w14:textId="1A0CB59D" w:rsidR="0077124C" w:rsidRDefault="007B7911" w:rsidP="009C100F">
            <w:r>
              <w:t>Watch for traffic at roundabout!</w:t>
            </w:r>
          </w:p>
        </w:tc>
      </w:tr>
      <w:tr w:rsidR="0056364E" w:rsidRPr="003B65B9" w14:paraId="44314391" w14:textId="77777777" w:rsidTr="00856F9D">
        <w:tc>
          <w:tcPr>
            <w:tcW w:w="1277" w:type="dxa"/>
          </w:tcPr>
          <w:p w14:paraId="19653066" w14:textId="114CFED0" w:rsidR="0056364E" w:rsidRPr="00E676B1" w:rsidRDefault="007B7911" w:rsidP="003B65B9">
            <w:pPr>
              <w:jc w:val="center"/>
            </w:pPr>
            <w:r>
              <w:t>7.0</w:t>
            </w:r>
          </w:p>
        </w:tc>
        <w:tc>
          <w:tcPr>
            <w:tcW w:w="1416" w:type="dxa"/>
          </w:tcPr>
          <w:p w14:paraId="59FE6A0E" w14:textId="78081BD8" w:rsidR="0056364E" w:rsidRDefault="007B7911" w:rsidP="00A3001F">
            <w:pPr>
              <w:jc w:val="center"/>
            </w:pPr>
            <w:r>
              <w:t>Straight</w:t>
            </w:r>
          </w:p>
        </w:tc>
        <w:tc>
          <w:tcPr>
            <w:tcW w:w="3114" w:type="dxa"/>
          </w:tcPr>
          <w:p w14:paraId="10379359" w14:textId="4750CB7A" w:rsidR="0056364E" w:rsidRPr="00E676B1" w:rsidRDefault="007B7911" w:rsidP="0056364E">
            <w:r>
              <w:t>The Box coffee shop</w:t>
            </w:r>
          </w:p>
        </w:tc>
        <w:tc>
          <w:tcPr>
            <w:tcW w:w="4258" w:type="dxa"/>
          </w:tcPr>
          <w:p w14:paraId="3F1C8543" w14:textId="3C28D5CA" w:rsidR="0056364E" w:rsidRPr="00E676B1" w:rsidRDefault="007B7911" w:rsidP="009C100F">
            <w:r>
              <w:t>If required, stop for coffee / toilet / water</w:t>
            </w:r>
          </w:p>
        </w:tc>
      </w:tr>
      <w:tr w:rsidR="0056364E" w:rsidRPr="003B65B9" w14:paraId="41EE26A1" w14:textId="77777777" w:rsidTr="00856F9D">
        <w:tc>
          <w:tcPr>
            <w:tcW w:w="1277" w:type="dxa"/>
          </w:tcPr>
          <w:p w14:paraId="30F9DE8E" w14:textId="2682EE61" w:rsidR="0056364E" w:rsidRPr="00E676B1" w:rsidRDefault="007B7911" w:rsidP="004A2D4C">
            <w:pPr>
              <w:jc w:val="center"/>
            </w:pPr>
            <w:r>
              <w:t>9.5</w:t>
            </w:r>
          </w:p>
        </w:tc>
        <w:tc>
          <w:tcPr>
            <w:tcW w:w="1416" w:type="dxa"/>
          </w:tcPr>
          <w:p w14:paraId="7CDBAEFF" w14:textId="606CE82C" w:rsidR="0056364E" w:rsidRDefault="007B7911" w:rsidP="00A3001F">
            <w:pPr>
              <w:jc w:val="center"/>
            </w:pPr>
            <w:r>
              <w:t>Right</w:t>
            </w:r>
          </w:p>
        </w:tc>
        <w:tc>
          <w:tcPr>
            <w:tcW w:w="3114" w:type="dxa"/>
          </w:tcPr>
          <w:p w14:paraId="12D55C6F" w14:textId="4A61FDD7" w:rsidR="0077124C" w:rsidRPr="00E676B1" w:rsidRDefault="007B7911" w:rsidP="0077124C">
            <w:r>
              <w:t>Norman St</w:t>
            </w:r>
          </w:p>
        </w:tc>
        <w:tc>
          <w:tcPr>
            <w:tcW w:w="4258" w:type="dxa"/>
          </w:tcPr>
          <w:p w14:paraId="1E47C21A" w14:textId="46925069" w:rsidR="0056364E" w:rsidRPr="00E676B1" w:rsidRDefault="007B7911" w:rsidP="009C100F">
            <w:r>
              <w:t>Watch for vehicles reversing from front to curb parking beside beach</w:t>
            </w:r>
          </w:p>
        </w:tc>
      </w:tr>
      <w:tr w:rsidR="0056364E" w:rsidRPr="003B65B9" w14:paraId="661F85E2" w14:textId="77777777" w:rsidTr="00856F9D">
        <w:tc>
          <w:tcPr>
            <w:tcW w:w="1277" w:type="dxa"/>
          </w:tcPr>
          <w:p w14:paraId="684CB764" w14:textId="4EE17CAF" w:rsidR="0056364E" w:rsidRPr="00E676B1" w:rsidRDefault="007B7911" w:rsidP="001E0278">
            <w:pPr>
              <w:jc w:val="center"/>
            </w:pPr>
            <w:r>
              <w:t>9.6</w:t>
            </w:r>
          </w:p>
        </w:tc>
        <w:tc>
          <w:tcPr>
            <w:tcW w:w="1416" w:type="dxa"/>
          </w:tcPr>
          <w:p w14:paraId="62246D6A" w14:textId="32823EC0" w:rsidR="0056364E" w:rsidRDefault="007B7911" w:rsidP="00A3001F">
            <w:pPr>
              <w:jc w:val="center"/>
            </w:pPr>
            <w:r>
              <w:t>Left</w:t>
            </w:r>
          </w:p>
        </w:tc>
        <w:tc>
          <w:tcPr>
            <w:tcW w:w="3114" w:type="dxa"/>
          </w:tcPr>
          <w:p w14:paraId="2A865F8A" w14:textId="6B5BA518" w:rsidR="0056364E" w:rsidRPr="00E676B1" w:rsidRDefault="007B7911" w:rsidP="0077124C">
            <w:r>
              <w:t>The Esplanade</w:t>
            </w:r>
          </w:p>
        </w:tc>
        <w:tc>
          <w:tcPr>
            <w:tcW w:w="4258" w:type="dxa"/>
          </w:tcPr>
          <w:p w14:paraId="000BF76B" w14:textId="77777777" w:rsidR="001E0278" w:rsidRPr="00E676B1" w:rsidRDefault="001E0278" w:rsidP="009C100F"/>
        </w:tc>
      </w:tr>
      <w:tr w:rsidR="0056364E" w:rsidRPr="003B65B9" w14:paraId="71608739" w14:textId="77777777" w:rsidTr="00856F9D">
        <w:tc>
          <w:tcPr>
            <w:tcW w:w="1277" w:type="dxa"/>
          </w:tcPr>
          <w:p w14:paraId="626009EA" w14:textId="60EA7BED" w:rsidR="0056364E" w:rsidRPr="00E676B1" w:rsidRDefault="007B7911" w:rsidP="004A2D4C">
            <w:pPr>
              <w:jc w:val="center"/>
            </w:pPr>
            <w:r>
              <w:t>9.7</w:t>
            </w:r>
          </w:p>
        </w:tc>
        <w:tc>
          <w:tcPr>
            <w:tcW w:w="1416" w:type="dxa"/>
          </w:tcPr>
          <w:p w14:paraId="1969432E" w14:textId="708C4F6C" w:rsidR="0056364E" w:rsidRDefault="007B7911" w:rsidP="00A3001F">
            <w:pPr>
              <w:jc w:val="center"/>
            </w:pPr>
            <w:r>
              <w:t>Right</w:t>
            </w:r>
          </w:p>
        </w:tc>
        <w:tc>
          <w:tcPr>
            <w:tcW w:w="3114" w:type="dxa"/>
          </w:tcPr>
          <w:p w14:paraId="76430823" w14:textId="02FF2051" w:rsidR="0056364E" w:rsidRPr="00E676B1" w:rsidRDefault="007B7911" w:rsidP="00B937B7">
            <w:r>
              <w:t>Trafalgar Ave</w:t>
            </w:r>
          </w:p>
        </w:tc>
        <w:tc>
          <w:tcPr>
            <w:tcW w:w="4258" w:type="dxa"/>
          </w:tcPr>
          <w:p w14:paraId="049C0B0C" w14:textId="77777777" w:rsidR="0056364E" w:rsidRPr="00E676B1" w:rsidRDefault="0056364E" w:rsidP="009C100F"/>
        </w:tc>
      </w:tr>
      <w:tr w:rsidR="0056364E" w:rsidRPr="003B65B9" w14:paraId="6FA06F1F" w14:textId="77777777" w:rsidTr="00856F9D">
        <w:tc>
          <w:tcPr>
            <w:tcW w:w="1277" w:type="dxa"/>
          </w:tcPr>
          <w:p w14:paraId="1F309AEF" w14:textId="1F612521" w:rsidR="0056364E" w:rsidRPr="00E676B1" w:rsidRDefault="007B7911" w:rsidP="001E0278">
            <w:pPr>
              <w:jc w:val="center"/>
            </w:pPr>
            <w:r>
              <w:t>10.0</w:t>
            </w:r>
          </w:p>
        </w:tc>
        <w:tc>
          <w:tcPr>
            <w:tcW w:w="1416" w:type="dxa"/>
          </w:tcPr>
          <w:p w14:paraId="26B474CE" w14:textId="1356E4BE" w:rsidR="0056364E" w:rsidRDefault="007B7911" w:rsidP="00A3001F">
            <w:pPr>
              <w:jc w:val="center"/>
            </w:pPr>
            <w:r>
              <w:t>Straight</w:t>
            </w:r>
          </w:p>
        </w:tc>
        <w:tc>
          <w:tcPr>
            <w:tcW w:w="3114" w:type="dxa"/>
          </w:tcPr>
          <w:p w14:paraId="73F1BC3A" w14:textId="66DB7F03" w:rsidR="0056364E" w:rsidRPr="00E676B1" w:rsidRDefault="007B7911" w:rsidP="009C100F">
            <w:r>
              <w:t>Trafalgar Ave</w:t>
            </w:r>
          </w:p>
        </w:tc>
        <w:tc>
          <w:tcPr>
            <w:tcW w:w="4258" w:type="dxa"/>
          </w:tcPr>
          <w:p w14:paraId="1BCF0285" w14:textId="3235155A" w:rsidR="0077124C" w:rsidRPr="00E676B1" w:rsidRDefault="007B7911" w:rsidP="001E0278">
            <w:r>
              <w:t>Across the roundabout – watch for traffic!</w:t>
            </w:r>
          </w:p>
        </w:tc>
      </w:tr>
      <w:tr w:rsidR="0056364E" w:rsidRPr="003B65B9" w14:paraId="4C8CBB90" w14:textId="77777777" w:rsidTr="00856F9D">
        <w:tc>
          <w:tcPr>
            <w:tcW w:w="1277" w:type="dxa"/>
          </w:tcPr>
          <w:p w14:paraId="78D3EB0C" w14:textId="3E9C04DA" w:rsidR="0056364E" w:rsidRPr="00E676B1" w:rsidRDefault="007B7911" w:rsidP="004A2D4C">
            <w:pPr>
              <w:jc w:val="center"/>
            </w:pPr>
            <w:r>
              <w:t>12.2</w:t>
            </w:r>
          </w:p>
        </w:tc>
        <w:tc>
          <w:tcPr>
            <w:tcW w:w="1416" w:type="dxa"/>
          </w:tcPr>
          <w:p w14:paraId="74ED360C" w14:textId="2701FA92" w:rsidR="0056364E" w:rsidRDefault="007B7911" w:rsidP="00A3001F">
            <w:pPr>
              <w:jc w:val="center"/>
            </w:pPr>
            <w:r>
              <w:t>Left</w:t>
            </w:r>
          </w:p>
        </w:tc>
        <w:tc>
          <w:tcPr>
            <w:tcW w:w="3114" w:type="dxa"/>
          </w:tcPr>
          <w:p w14:paraId="4B3F72F4" w14:textId="210AF766" w:rsidR="0056364E" w:rsidRPr="00E676B1" w:rsidRDefault="007B7911" w:rsidP="0056364E">
            <w:r>
              <w:t>McMasters Rd</w:t>
            </w:r>
          </w:p>
        </w:tc>
        <w:tc>
          <w:tcPr>
            <w:tcW w:w="4258" w:type="dxa"/>
          </w:tcPr>
          <w:p w14:paraId="5C29D993" w14:textId="77777777" w:rsidR="0056364E" w:rsidRPr="00E676B1" w:rsidRDefault="0056364E" w:rsidP="001E0278"/>
        </w:tc>
      </w:tr>
      <w:tr w:rsidR="0056364E" w:rsidRPr="003B65B9" w14:paraId="41F6C2C3" w14:textId="77777777" w:rsidTr="00856F9D">
        <w:tc>
          <w:tcPr>
            <w:tcW w:w="1277" w:type="dxa"/>
          </w:tcPr>
          <w:p w14:paraId="4E045103" w14:textId="5D18F1FB" w:rsidR="0056364E" w:rsidRPr="00E676B1" w:rsidRDefault="007B7911" w:rsidP="003B65B9">
            <w:pPr>
              <w:jc w:val="center"/>
            </w:pPr>
            <w:r>
              <w:t>12.5</w:t>
            </w:r>
          </w:p>
        </w:tc>
        <w:tc>
          <w:tcPr>
            <w:tcW w:w="1416" w:type="dxa"/>
          </w:tcPr>
          <w:p w14:paraId="16A4C7CB" w14:textId="205A5E5F" w:rsidR="0056364E" w:rsidRDefault="007B7911" w:rsidP="00A3001F">
            <w:pPr>
              <w:jc w:val="center"/>
            </w:pPr>
            <w:r>
              <w:t>Right</w:t>
            </w:r>
          </w:p>
        </w:tc>
        <w:tc>
          <w:tcPr>
            <w:tcW w:w="3114" w:type="dxa"/>
          </w:tcPr>
          <w:p w14:paraId="4A917935" w14:textId="4E3BB55A" w:rsidR="0056364E" w:rsidRPr="00E676B1" w:rsidRDefault="007B7911" w:rsidP="0056364E">
            <w:r>
              <w:t>Ocean Beach Rd</w:t>
            </w:r>
          </w:p>
        </w:tc>
        <w:tc>
          <w:tcPr>
            <w:tcW w:w="4258" w:type="dxa"/>
          </w:tcPr>
          <w:p w14:paraId="67303890" w14:textId="77777777" w:rsidR="0056364E" w:rsidRDefault="007B7911" w:rsidP="009C100F">
            <w:r>
              <w:t>At the traffic lights – use left hand lane</w:t>
            </w:r>
          </w:p>
          <w:p w14:paraId="49E3C483" w14:textId="48AEBF48" w:rsidR="007B7911" w:rsidRPr="00E676B1" w:rsidRDefault="007B7911" w:rsidP="009C100F">
            <w:r>
              <w:t>Watch for cars turning left into Dunban Rd!</w:t>
            </w:r>
          </w:p>
        </w:tc>
      </w:tr>
      <w:tr w:rsidR="0056364E" w:rsidRPr="003B65B9" w14:paraId="396A5385" w14:textId="77777777" w:rsidTr="00856F9D">
        <w:tc>
          <w:tcPr>
            <w:tcW w:w="1277" w:type="dxa"/>
          </w:tcPr>
          <w:p w14:paraId="329A7F45" w14:textId="0BC26E6C" w:rsidR="0056364E" w:rsidRPr="00E676B1" w:rsidRDefault="007B7911" w:rsidP="004A2D4C">
            <w:pPr>
              <w:jc w:val="center"/>
            </w:pPr>
            <w:r>
              <w:t>13.5</w:t>
            </w:r>
          </w:p>
        </w:tc>
        <w:tc>
          <w:tcPr>
            <w:tcW w:w="1416" w:type="dxa"/>
          </w:tcPr>
          <w:p w14:paraId="6C113808" w14:textId="32B43B57" w:rsidR="0056364E" w:rsidRDefault="007B7911" w:rsidP="00A3001F">
            <w:pPr>
              <w:jc w:val="center"/>
            </w:pPr>
            <w:r>
              <w:t>Right</w:t>
            </w:r>
          </w:p>
        </w:tc>
        <w:tc>
          <w:tcPr>
            <w:tcW w:w="3114" w:type="dxa"/>
          </w:tcPr>
          <w:p w14:paraId="6B9F6D0F" w14:textId="16EB52E4" w:rsidR="0056364E" w:rsidRPr="00E676B1" w:rsidRDefault="007B7911" w:rsidP="0056364E">
            <w:r>
              <w:t>Railway St</w:t>
            </w:r>
          </w:p>
        </w:tc>
        <w:tc>
          <w:tcPr>
            <w:tcW w:w="4258" w:type="dxa"/>
          </w:tcPr>
          <w:p w14:paraId="68C1436F" w14:textId="10CF1A35" w:rsidR="0056364E" w:rsidRDefault="007B7911" w:rsidP="009C100F">
            <w:r>
              <w:t>At the traffic lights – use right hand lane.</w:t>
            </w:r>
          </w:p>
          <w:p w14:paraId="5E27D6DA" w14:textId="367BDBCF" w:rsidR="007B7911" w:rsidRPr="00E676B1" w:rsidRDefault="007B7911" w:rsidP="009C100F">
            <w:r>
              <w:t>Do NOT use the “door zone” lane along Railway St – take the lane!</w:t>
            </w:r>
          </w:p>
        </w:tc>
      </w:tr>
      <w:tr w:rsidR="0056364E" w:rsidRPr="003B65B9" w14:paraId="1EF61FD5" w14:textId="77777777" w:rsidTr="00856F9D">
        <w:tc>
          <w:tcPr>
            <w:tcW w:w="1277" w:type="dxa"/>
          </w:tcPr>
          <w:p w14:paraId="3F12E57D" w14:textId="291F4A99" w:rsidR="0056364E" w:rsidRPr="00E676B1" w:rsidRDefault="007B7911" w:rsidP="004A2D4C">
            <w:pPr>
              <w:jc w:val="center"/>
            </w:pPr>
            <w:r>
              <w:t>14</w:t>
            </w:r>
            <w:r w:rsidR="00BF24D0">
              <w:t>.1</w:t>
            </w:r>
          </w:p>
        </w:tc>
        <w:tc>
          <w:tcPr>
            <w:tcW w:w="1416" w:type="dxa"/>
          </w:tcPr>
          <w:p w14:paraId="52FAD3E3" w14:textId="00E1D1AC" w:rsidR="0056364E" w:rsidRDefault="007B7911" w:rsidP="00A3001F">
            <w:pPr>
              <w:jc w:val="center"/>
            </w:pPr>
            <w:r>
              <w:t>Left</w:t>
            </w:r>
          </w:p>
        </w:tc>
        <w:tc>
          <w:tcPr>
            <w:tcW w:w="3114" w:type="dxa"/>
          </w:tcPr>
          <w:p w14:paraId="7B9F7F62" w14:textId="177B3CE4" w:rsidR="0056364E" w:rsidRPr="00E676B1" w:rsidRDefault="00BF24D0" w:rsidP="009C100F">
            <w:r>
              <w:t>Railway Bus road</w:t>
            </w:r>
          </w:p>
        </w:tc>
        <w:tc>
          <w:tcPr>
            <w:tcW w:w="4258" w:type="dxa"/>
          </w:tcPr>
          <w:p w14:paraId="30E6BD3A" w14:textId="77777777" w:rsidR="0056364E" w:rsidRPr="00E676B1" w:rsidRDefault="0056364E" w:rsidP="0056364E"/>
        </w:tc>
      </w:tr>
      <w:tr w:rsidR="0056364E" w:rsidRPr="003B65B9" w14:paraId="7BB914C8" w14:textId="77777777" w:rsidTr="00856F9D">
        <w:tc>
          <w:tcPr>
            <w:tcW w:w="1277" w:type="dxa"/>
          </w:tcPr>
          <w:p w14:paraId="632FE5F9" w14:textId="25644F15" w:rsidR="0056364E" w:rsidRPr="00E676B1" w:rsidRDefault="00BF24D0" w:rsidP="00B937B7">
            <w:pPr>
              <w:jc w:val="center"/>
            </w:pPr>
            <w:r>
              <w:t>14.2</w:t>
            </w:r>
          </w:p>
        </w:tc>
        <w:tc>
          <w:tcPr>
            <w:tcW w:w="1416" w:type="dxa"/>
          </w:tcPr>
          <w:p w14:paraId="3F96791E" w14:textId="55408347" w:rsidR="0056364E" w:rsidRDefault="00BF24D0" w:rsidP="00A3001F">
            <w:pPr>
              <w:jc w:val="center"/>
            </w:pPr>
            <w:r>
              <w:t>Stop</w:t>
            </w:r>
          </w:p>
        </w:tc>
        <w:tc>
          <w:tcPr>
            <w:tcW w:w="3114" w:type="dxa"/>
          </w:tcPr>
          <w:p w14:paraId="0AB150D0" w14:textId="1248EBC1" w:rsidR="0056364E" w:rsidRPr="00E676B1" w:rsidRDefault="00BF24D0" w:rsidP="009C100F">
            <w:r>
              <w:t>End of the ride</w:t>
            </w:r>
          </w:p>
        </w:tc>
        <w:tc>
          <w:tcPr>
            <w:tcW w:w="4258" w:type="dxa"/>
          </w:tcPr>
          <w:p w14:paraId="4F75F807" w14:textId="77777777" w:rsidR="001E0278" w:rsidRPr="00E676B1" w:rsidRDefault="001E0278" w:rsidP="00CC5C43"/>
        </w:tc>
      </w:tr>
    </w:tbl>
    <w:p w14:paraId="2ED321A4" w14:textId="77777777" w:rsidR="003B65B9" w:rsidRDefault="003B65B9" w:rsidP="009C100F">
      <w:pPr>
        <w:spacing w:after="0"/>
        <w:rPr>
          <w:b/>
          <w:sz w:val="28"/>
        </w:rPr>
      </w:pPr>
      <w:bookmarkStart w:id="7" w:name="_GoBack"/>
      <w:bookmarkEnd w:id="7"/>
    </w:p>
    <w:sectPr w:rsidR="003B65B9" w:rsidSect="008C1D78">
      <w:headerReference w:type="default" r:id="rId12"/>
      <w:footerReference w:type="default" r:id="rId13"/>
      <w:headerReference w:type="first" r:id="rId14"/>
      <w:footerReference w:type="first" r:id="rId15"/>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09964" w14:textId="77777777" w:rsidR="001C63C0" w:rsidRDefault="001C63C0" w:rsidP="00F71B6A">
      <w:pPr>
        <w:spacing w:after="0" w:line="240" w:lineRule="auto"/>
      </w:pPr>
      <w:r>
        <w:separator/>
      </w:r>
    </w:p>
  </w:endnote>
  <w:endnote w:type="continuationSeparator" w:id="0">
    <w:p w14:paraId="1EA90537" w14:textId="77777777" w:rsidR="001C63C0" w:rsidRDefault="001C63C0" w:rsidP="00F7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F072" w14:textId="5927972D" w:rsidR="00136DD0" w:rsidRPr="00965AC0" w:rsidRDefault="00A34903" w:rsidP="006E5F82">
    <w:pPr>
      <w:pStyle w:val="Footer"/>
      <w:ind w:left="-709"/>
      <w:rPr>
        <w:sz w:val="18"/>
      </w:rPr>
    </w:pPr>
    <w:r>
      <w:rPr>
        <w:sz w:val="18"/>
      </w:rPr>
      <w:t xml:space="preserve">Source: </w:t>
    </w:r>
    <w:fldSimple w:instr=" FILENAME   \* MERGEFORMAT ">
      <w:r w:rsidR="00AA54D2" w:rsidRPr="00AA54D2">
        <w:rPr>
          <w:noProof/>
          <w:sz w:val="18"/>
        </w:rPr>
        <w:t>CCBUG Ride Template v1.2</w:t>
      </w:r>
    </w:fldSimple>
    <w:r w:rsidR="00136DD0" w:rsidRPr="00965AC0">
      <w:rPr>
        <w:sz w:val="18"/>
      </w:rPr>
      <w:tab/>
    </w:r>
    <w:r w:rsidR="00136DD0" w:rsidRPr="00965AC0">
      <w:rPr>
        <w:sz w:val="18"/>
      </w:rPr>
      <w:tab/>
      <w:t xml:space="preserve">Page </w:t>
    </w:r>
    <w:r w:rsidR="009E5991" w:rsidRPr="00965AC0">
      <w:rPr>
        <w:sz w:val="18"/>
      </w:rPr>
      <w:fldChar w:fldCharType="begin"/>
    </w:r>
    <w:r w:rsidR="00136DD0" w:rsidRPr="00965AC0">
      <w:rPr>
        <w:sz w:val="18"/>
      </w:rPr>
      <w:instrText xml:space="preserve"> PAGE  \* Arabic  \* MERGEFORMAT </w:instrText>
    </w:r>
    <w:r w:rsidR="009E5991" w:rsidRPr="00965AC0">
      <w:rPr>
        <w:sz w:val="18"/>
      </w:rPr>
      <w:fldChar w:fldCharType="separate"/>
    </w:r>
    <w:r w:rsidR="00BF24D0">
      <w:rPr>
        <w:noProof/>
        <w:sz w:val="18"/>
      </w:rPr>
      <w:t>2</w:t>
    </w:r>
    <w:r w:rsidR="009E5991" w:rsidRPr="00965AC0">
      <w:rPr>
        <w:sz w:val="18"/>
      </w:rPr>
      <w:fldChar w:fldCharType="end"/>
    </w:r>
  </w:p>
  <w:p w14:paraId="6C473115" w14:textId="77777777" w:rsidR="00136DD0" w:rsidRDefault="00136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0AF3" w14:textId="77777777" w:rsidR="00136DD0" w:rsidRDefault="00A34903" w:rsidP="006E5F82">
    <w:pPr>
      <w:pStyle w:val="Footer"/>
      <w:ind w:left="-709"/>
    </w:pPr>
    <w:r>
      <w:rPr>
        <w:sz w:val="18"/>
      </w:rPr>
      <w:tab/>
    </w:r>
    <w:r>
      <w:rPr>
        <w:sz w:val="18"/>
      </w:rPr>
      <w:tab/>
      <w:t xml:space="preserve">Source: </w:t>
    </w:r>
    <w:fldSimple w:instr=" FILENAME   \* MERGEFORMAT ">
      <w:r w:rsidR="002666A1" w:rsidRPr="002666A1">
        <w:rPr>
          <w:noProof/>
          <w:sz w:val="18"/>
        </w:rPr>
        <w:t>CCBUG Ride Template v1.2</w:t>
      </w:r>
    </w:fldSimple>
    <w:r w:rsidR="00136DD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43FE7" w14:textId="77777777" w:rsidR="001C63C0" w:rsidRDefault="001C63C0" w:rsidP="00F71B6A">
      <w:pPr>
        <w:spacing w:after="0" w:line="240" w:lineRule="auto"/>
      </w:pPr>
      <w:r>
        <w:separator/>
      </w:r>
    </w:p>
  </w:footnote>
  <w:footnote w:type="continuationSeparator" w:id="0">
    <w:p w14:paraId="595B0E46" w14:textId="77777777" w:rsidR="001C63C0" w:rsidRDefault="001C63C0" w:rsidP="00F71B6A">
      <w:pPr>
        <w:spacing w:after="0" w:line="240" w:lineRule="auto"/>
      </w:pPr>
      <w:r>
        <w:continuationSeparator/>
      </w:r>
    </w:p>
  </w:footnote>
  <w:footnote w:id="1">
    <w:p w14:paraId="38E61599" w14:textId="77777777" w:rsidR="00AC2F11" w:rsidRDefault="00AC2F11" w:rsidP="00AC2F11">
      <w:pPr>
        <w:pStyle w:val="FootnoteText"/>
      </w:pPr>
      <w:r>
        <w:rPr>
          <w:rStyle w:val="FootnoteReference"/>
        </w:rPr>
        <w:footnoteRef/>
      </w:r>
      <w:r>
        <w:t xml:space="preserve"> Refer to the Rides Grading page at </w:t>
      </w:r>
      <w:hyperlink r:id="rId1" w:history="1">
        <w:r w:rsidRPr="004422D1">
          <w:rPr>
            <w:rStyle w:val="Hyperlink"/>
          </w:rPr>
          <w:t>www.ccbug.org.au</w:t>
        </w:r>
      </w:hyperlink>
      <w:r>
        <w:t xml:space="preserve"> for more information.</w:t>
      </w:r>
    </w:p>
  </w:footnote>
  <w:footnote w:id="2">
    <w:p w14:paraId="6DD75D41" w14:textId="77777777" w:rsidR="00AC2F11" w:rsidRDefault="00AC2F11" w:rsidP="00AC2F11">
      <w:pPr>
        <w:pStyle w:val="FootnoteText"/>
      </w:pPr>
      <w:r>
        <w:rPr>
          <w:rStyle w:val="FootnoteReference"/>
        </w:rPr>
        <w:footnoteRef/>
      </w:r>
      <w:r>
        <w:t xml:space="preserve"> Refer to the Ride Requirements page at </w:t>
      </w:r>
      <w:hyperlink r:id="rId2" w:history="1">
        <w:r w:rsidRPr="004422D1">
          <w:rPr>
            <w:rStyle w:val="Hyperlink"/>
          </w:rPr>
          <w:t>www.ccbug.org.au</w:t>
        </w:r>
      </w:hyperlink>
      <w:r>
        <w:t xml:space="preserve">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7D284" w14:textId="77777777" w:rsidR="00136DD0" w:rsidRDefault="00136DD0" w:rsidP="00F71B6A">
    <w:pPr>
      <w:pStyle w:val="Header"/>
      <w:jc w:val="center"/>
    </w:pPr>
    <w:r>
      <w:rPr>
        <w:b/>
        <w:noProof/>
        <w:sz w:val="32"/>
        <w:lang w:eastAsia="en-AU"/>
      </w:rPr>
      <w:drawing>
        <wp:anchor distT="0" distB="0" distL="114300" distR="114300" simplePos="0" relativeHeight="251663360" behindDoc="0" locked="0" layoutInCell="1" allowOverlap="1" wp14:anchorId="4C08A43A" wp14:editId="02912AE7">
          <wp:simplePos x="0" y="0"/>
          <wp:positionH relativeFrom="column">
            <wp:posOffset>5334000</wp:posOffset>
          </wp:positionH>
          <wp:positionV relativeFrom="paragraph">
            <wp:posOffset>-27305</wp:posOffset>
          </wp:positionV>
          <wp:extent cx="1047750" cy="666750"/>
          <wp:effectExtent l="19050" t="0" r="0" b="0"/>
          <wp:wrapSquare wrapText="bothSides"/>
          <wp:docPr id="5" name="Picture 0" descr="CCBUG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UG Logo Full.JPG"/>
                  <pic:cNvPicPr/>
                </pic:nvPicPr>
                <pic:blipFill>
                  <a:blip r:embed="rId1"/>
                  <a:stretch>
                    <a:fillRect/>
                  </a:stretch>
                </pic:blipFill>
                <pic:spPr>
                  <a:xfrm>
                    <a:off x="0" y="0"/>
                    <a:ext cx="1047750" cy="666750"/>
                  </a:xfrm>
                  <a:prstGeom prst="rect">
                    <a:avLst/>
                  </a:prstGeom>
                </pic:spPr>
              </pic:pic>
            </a:graphicData>
          </a:graphic>
        </wp:anchor>
      </w:drawing>
    </w:r>
    <w:r w:rsidRPr="00F71B6A">
      <w:rPr>
        <w:b/>
        <w:sz w:val="32"/>
      </w:rPr>
      <w:t>Central Coast Bicycle User Group</w:t>
    </w:r>
    <w:r>
      <w:rPr>
        <w:sz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765D4" w14:textId="77777777" w:rsidR="00136DD0" w:rsidRDefault="00136DD0" w:rsidP="00EE22B8">
    <w:pPr>
      <w:pStyle w:val="Header"/>
      <w:jc w:val="center"/>
      <w:rPr>
        <w:b/>
        <w:sz w:val="32"/>
      </w:rPr>
    </w:pPr>
    <w:r>
      <w:rPr>
        <w:b/>
        <w:noProof/>
        <w:sz w:val="32"/>
        <w:lang w:eastAsia="en-AU"/>
      </w:rPr>
      <w:drawing>
        <wp:anchor distT="0" distB="0" distL="114300" distR="114300" simplePos="0" relativeHeight="251661312" behindDoc="0" locked="0" layoutInCell="1" allowOverlap="1" wp14:anchorId="16278DA1" wp14:editId="06710554">
          <wp:simplePos x="0" y="0"/>
          <wp:positionH relativeFrom="column">
            <wp:posOffset>5181600</wp:posOffset>
          </wp:positionH>
          <wp:positionV relativeFrom="paragraph">
            <wp:posOffset>58420</wp:posOffset>
          </wp:positionV>
          <wp:extent cx="1047750" cy="666750"/>
          <wp:effectExtent l="19050" t="0" r="0" b="0"/>
          <wp:wrapSquare wrapText="bothSides"/>
          <wp:docPr id="1" name="Picture 0" descr="CCBUG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UG Logo Full.JPG"/>
                  <pic:cNvPicPr/>
                </pic:nvPicPr>
                <pic:blipFill>
                  <a:blip r:embed="rId1"/>
                  <a:stretch>
                    <a:fillRect/>
                  </a:stretch>
                </pic:blipFill>
                <pic:spPr>
                  <a:xfrm>
                    <a:off x="0" y="0"/>
                    <a:ext cx="1047750" cy="666750"/>
                  </a:xfrm>
                  <a:prstGeom prst="rect">
                    <a:avLst/>
                  </a:prstGeom>
                </pic:spPr>
              </pic:pic>
            </a:graphicData>
          </a:graphic>
        </wp:anchor>
      </w:drawing>
    </w:r>
  </w:p>
  <w:p w14:paraId="51CA79E4" w14:textId="77777777" w:rsidR="00136DD0" w:rsidRDefault="00136DD0" w:rsidP="00965AC0">
    <w:pPr>
      <w:pStyle w:val="Header"/>
      <w:jc w:val="center"/>
    </w:pPr>
    <w:r w:rsidRPr="00F71B6A">
      <w:rPr>
        <w:b/>
        <w:sz w:val="32"/>
      </w:rPr>
      <w:t>Central Coast Bicycle User Group</w:t>
    </w:r>
    <w:r>
      <w:rPr>
        <w:b/>
        <w:sz w:val="32"/>
      </w:rPr>
      <w:t xml:space="preserve">  </w:t>
    </w:r>
    <w:r>
      <w:tab/>
    </w:r>
  </w:p>
  <w:p w14:paraId="5FB304C1" w14:textId="77777777" w:rsidR="00136DD0" w:rsidRDefault="00136DD0" w:rsidP="00EE22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136"/>
    <w:multiLevelType w:val="hybridMultilevel"/>
    <w:tmpl w:val="8274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97CC8"/>
    <w:multiLevelType w:val="hybridMultilevel"/>
    <w:tmpl w:val="CB9A6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130169"/>
    <w:multiLevelType w:val="hybridMultilevel"/>
    <w:tmpl w:val="044E62A4"/>
    <w:lvl w:ilvl="0" w:tplc="3D80AF2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E2979"/>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921073"/>
    <w:multiLevelType w:val="hybridMultilevel"/>
    <w:tmpl w:val="752483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421CAA"/>
    <w:multiLevelType w:val="hybridMultilevel"/>
    <w:tmpl w:val="321EEEC6"/>
    <w:lvl w:ilvl="0" w:tplc="FB0A538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E0044"/>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1A3B3B"/>
    <w:multiLevelType w:val="hybridMultilevel"/>
    <w:tmpl w:val="F7368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1F6DF5"/>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E26EB0"/>
    <w:multiLevelType w:val="hybridMultilevel"/>
    <w:tmpl w:val="4E06AC7A"/>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2100C7"/>
    <w:multiLevelType w:val="hybridMultilevel"/>
    <w:tmpl w:val="64C42B06"/>
    <w:lvl w:ilvl="0" w:tplc="C8588ED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A51C3D"/>
    <w:multiLevelType w:val="hybridMultilevel"/>
    <w:tmpl w:val="BB2063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D75493"/>
    <w:multiLevelType w:val="hybridMultilevel"/>
    <w:tmpl w:val="CA5813DA"/>
    <w:lvl w:ilvl="0" w:tplc="2E26B4E2">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26AEB"/>
    <w:multiLevelType w:val="hybridMultilevel"/>
    <w:tmpl w:val="1AD60066"/>
    <w:lvl w:ilvl="0" w:tplc="619C08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A32F14"/>
    <w:multiLevelType w:val="multilevel"/>
    <w:tmpl w:val="B33C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C55C0"/>
    <w:multiLevelType w:val="multilevel"/>
    <w:tmpl w:val="F58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111C1"/>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8B7284"/>
    <w:multiLevelType w:val="hybridMultilevel"/>
    <w:tmpl w:val="244A9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1A31B6"/>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75617D"/>
    <w:multiLevelType w:val="hybridMultilevel"/>
    <w:tmpl w:val="836A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FF00B4"/>
    <w:multiLevelType w:val="hybridMultilevel"/>
    <w:tmpl w:val="4EBCD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287FF9"/>
    <w:multiLevelType w:val="hybridMultilevel"/>
    <w:tmpl w:val="1D0E2564"/>
    <w:lvl w:ilvl="0" w:tplc="215AE2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877FEF"/>
    <w:multiLevelType w:val="hybridMultilevel"/>
    <w:tmpl w:val="F2E84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BA2BDE"/>
    <w:multiLevelType w:val="hybridMultilevel"/>
    <w:tmpl w:val="BB2063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6E5CE7"/>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4718A5"/>
    <w:multiLevelType w:val="hybridMultilevel"/>
    <w:tmpl w:val="D6B2E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634C17"/>
    <w:multiLevelType w:val="hybridMultilevel"/>
    <w:tmpl w:val="CCE85D70"/>
    <w:lvl w:ilvl="0" w:tplc="1A662F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812ABE"/>
    <w:multiLevelType w:val="hybridMultilevel"/>
    <w:tmpl w:val="F5869702"/>
    <w:lvl w:ilvl="0" w:tplc="8F289A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23"/>
  </w:num>
  <w:num w:numId="5">
    <w:abstractNumId w:val="9"/>
  </w:num>
  <w:num w:numId="6">
    <w:abstractNumId w:val="11"/>
  </w:num>
  <w:num w:numId="7">
    <w:abstractNumId w:val="16"/>
  </w:num>
  <w:num w:numId="8">
    <w:abstractNumId w:val="6"/>
  </w:num>
  <w:num w:numId="9">
    <w:abstractNumId w:val="18"/>
  </w:num>
  <w:num w:numId="10">
    <w:abstractNumId w:val="24"/>
  </w:num>
  <w:num w:numId="11">
    <w:abstractNumId w:val="8"/>
  </w:num>
  <w:num w:numId="12">
    <w:abstractNumId w:val="26"/>
  </w:num>
  <w:num w:numId="13">
    <w:abstractNumId w:val="27"/>
  </w:num>
  <w:num w:numId="14">
    <w:abstractNumId w:val="13"/>
  </w:num>
  <w:num w:numId="15">
    <w:abstractNumId w:val="3"/>
  </w:num>
  <w:num w:numId="16">
    <w:abstractNumId w:val="0"/>
  </w:num>
  <w:num w:numId="17">
    <w:abstractNumId w:val="17"/>
  </w:num>
  <w:num w:numId="18">
    <w:abstractNumId w:val="2"/>
  </w:num>
  <w:num w:numId="19">
    <w:abstractNumId w:val="1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0"/>
  </w:num>
  <w:num w:numId="23">
    <w:abstractNumId w:val="1"/>
  </w:num>
  <w:num w:numId="24">
    <w:abstractNumId w:val="4"/>
  </w:num>
  <w:num w:numId="25">
    <w:abstractNumId w:val="21"/>
  </w:num>
  <w:num w:numId="26">
    <w:abstractNumId w:val="19"/>
  </w:num>
  <w:num w:numId="27">
    <w:abstractNumId w:val="25"/>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6F"/>
    <w:rsid w:val="00012167"/>
    <w:rsid w:val="000124C1"/>
    <w:rsid w:val="0003005A"/>
    <w:rsid w:val="0004166B"/>
    <w:rsid w:val="0004575F"/>
    <w:rsid w:val="00046F73"/>
    <w:rsid w:val="00050C89"/>
    <w:rsid w:val="00071DE6"/>
    <w:rsid w:val="000731AC"/>
    <w:rsid w:val="00081267"/>
    <w:rsid w:val="00090D5E"/>
    <w:rsid w:val="000A0670"/>
    <w:rsid w:val="000A4591"/>
    <w:rsid w:val="000B0F51"/>
    <w:rsid w:val="000D3BAD"/>
    <w:rsid w:val="000E0DA6"/>
    <w:rsid w:val="000F2C79"/>
    <w:rsid w:val="001211D8"/>
    <w:rsid w:val="00136DD0"/>
    <w:rsid w:val="001408C1"/>
    <w:rsid w:val="001533DF"/>
    <w:rsid w:val="00171E33"/>
    <w:rsid w:val="00195EAC"/>
    <w:rsid w:val="001A4A1F"/>
    <w:rsid w:val="001B3DB8"/>
    <w:rsid w:val="001C63C0"/>
    <w:rsid w:val="001E0278"/>
    <w:rsid w:val="001E5A77"/>
    <w:rsid w:val="001E74CC"/>
    <w:rsid w:val="002000BA"/>
    <w:rsid w:val="00207CC7"/>
    <w:rsid w:val="00211F02"/>
    <w:rsid w:val="002471A2"/>
    <w:rsid w:val="00262527"/>
    <w:rsid w:val="002666A1"/>
    <w:rsid w:val="00276C0E"/>
    <w:rsid w:val="002A3A47"/>
    <w:rsid w:val="0030758F"/>
    <w:rsid w:val="00321021"/>
    <w:rsid w:val="00321693"/>
    <w:rsid w:val="0032470D"/>
    <w:rsid w:val="003531AB"/>
    <w:rsid w:val="00383AF5"/>
    <w:rsid w:val="003A6485"/>
    <w:rsid w:val="003A7AA5"/>
    <w:rsid w:val="003B65B9"/>
    <w:rsid w:val="003D4BDD"/>
    <w:rsid w:val="004143B3"/>
    <w:rsid w:val="00423E93"/>
    <w:rsid w:val="00442774"/>
    <w:rsid w:val="00451BAF"/>
    <w:rsid w:val="004653B6"/>
    <w:rsid w:val="004679FB"/>
    <w:rsid w:val="00480BC2"/>
    <w:rsid w:val="004811A9"/>
    <w:rsid w:val="00482B88"/>
    <w:rsid w:val="004A2D4C"/>
    <w:rsid w:val="004C099E"/>
    <w:rsid w:val="004C4BD1"/>
    <w:rsid w:val="004C74A5"/>
    <w:rsid w:val="004D0551"/>
    <w:rsid w:val="004E0E0F"/>
    <w:rsid w:val="004E6F74"/>
    <w:rsid w:val="00515EAE"/>
    <w:rsid w:val="005335BB"/>
    <w:rsid w:val="00547FD7"/>
    <w:rsid w:val="0056364E"/>
    <w:rsid w:val="00590B28"/>
    <w:rsid w:val="00592080"/>
    <w:rsid w:val="005A0135"/>
    <w:rsid w:val="005A170C"/>
    <w:rsid w:val="005A2EEA"/>
    <w:rsid w:val="005A7E80"/>
    <w:rsid w:val="00617F49"/>
    <w:rsid w:val="00623FCC"/>
    <w:rsid w:val="00634D4E"/>
    <w:rsid w:val="006465AA"/>
    <w:rsid w:val="00647F12"/>
    <w:rsid w:val="006507BF"/>
    <w:rsid w:val="00650EBD"/>
    <w:rsid w:val="006802A5"/>
    <w:rsid w:val="006972F6"/>
    <w:rsid w:val="006B6DC5"/>
    <w:rsid w:val="006B6F71"/>
    <w:rsid w:val="006C7722"/>
    <w:rsid w:val="006D6258"/>
    <w:rsid w:val="006E5527"/>
    <w:rsid w:val="006E5F82"/>
    <w:rsid w:val="0070174B"/>
    <w:rsid w:val="00704DDB"/>
    <w:rsid w:val="00765EF0"/>
    <w:rsid w:val="00770CE5"/>
    <w:rsid w:val="0077124C"/>
    <w:rsid w:val="00771E3B"/>
    <w:rsid w:val="00796F37"/>
    <w:rsid w:val="007A5ACB"/>
    <w:rsid w:val="007B2501"/>
    <w:rsid w:val="007B7911"/>
    <w:rsid w:val="007D2551"/>
    <w:rsid w:val="007D590D"/>
    <w:rsid w:val="007E785E"/>
    <w:rsid w:val="008020F4"/>
    <w:rsid w:val="0083559F"/>
    <w:rsid w:val="00837E56"/>
    <w:rsid w:val="00841169"/>
    <w:rsid w:val="0084156C"/>
    <w:rsid w:val="00856F9D"/>
    <w:rsid w:val="008B32A3"/>
    <w:rsid w:val="008B331E"/>
    <w:rsid w:val="008C1D78"/>
    <w:rsid w:val="008D1302"/>
    <w:rsid w:val="008E0B24"/>
    <w:rsid w:val="00905E4F"/>
    <w:rsid w:val="00905EF7"/>
    <w:rsid w:val="00924D96"/>
    <w:rsid w:val="0094677F"/>
    <w:rsid w:val="00953D10"/>
    <w:rsid w:val="0095476D"/>
    <w:rsid w:val="00956734"/>
    <w:rsid w:val="00965AC0"/>
    <w:rsid w:val="009876DD"/>
    <w:rsid w:val="00991EEA"/>
    <w:rsid w:val="009B6F1E"/>
    <w:rsid w:val="009C100F"/>
    <w:rsid w:val="009C6869"/>
    <w:rsid w:val="009E5991"/>
    <w:rsid w:val="009F3515"/>
    <w:rsid w:val="00A3001F"/>
    <w:rsid w:val="00A34903"/>
    <w:rsid w:val="00A72C80"/>
    <w:rsid w:val="00A84CFD"/>
    <w:rsid w:val="00A85B16"/>
    <w:rsid w:val="00AA51F3"/>
    <w:rsid w:val="00AA54D2"/>
    <w:rsid w:val="00AC2F11"/>
    <w:rsid w:val="00B06B0E"/>
    <w:rsid w:val="00B06BF3"/>
    <w:rsid w:val="00B35211"/>
    <w:rsid w:val="00B76C14"/>
    <w:rsid w:val="00B937B7"/>
    <w:rsid w:val="00BA4AE2"/>
    <w:rsid w:val="00BE5723"/>
    <w:rsid w:val="00BF24D0"/>
    <w:rsid w:val="00C1183A"/>
    <w:rsid w:val="00C12139"/>
    <w:rsid w:val="00C20DEE"/>
    <w:rsid w:val="00C33CC4"/>
    <w:rsid w:val="00C345B6"/>
    <w:rsid w:val="00C412B6"/>
    <w:rsid w:val="00C71A4F"/>
    <w:rsid w:val="00C95FD0"/>
    <w:rsid w:val="00CB6678"/>
    <w:rsid w:val="00CB758B"/>
    <w:rsid w:val="00CC07F6"/>
    <w:rsid w:val="00CC5C43"/>
    <w:rsid w:val="00CE41CA"/>
    <w:rsid w:val="00D23EE0"/>
    <w:rsid w:val="00D53700"/>
    <w:rsid w:val="00D63E47"/>
    <w:rsid w:val="00D70B67"/>
    <w:rsid w:val="00D732D8"/>
    <w:rsid w:val="00D8540D"/>
    <w:rsid w:val="00D956AE"/>
    <w:rsid w:val="00DB30AC"/>
    <w:rsid w:val="00DB4E86"/>
    <w:rsid w:val="00DB5640"/>
    <w:rsid w:val="00DC0983"/>
    <w:rsid w:val="00DD0252"/>
    <w:rsid w:val="00DE44A8"/>
    <w:rsid w:val="00DE5875"/>
    <w:rsid w:val="00DF2605"/>
    <w:rsid w:val="00E03F4F"/>
    <w:rsid w:val="00E2294E"/>
    <w:rsid w:val="00E33C00"/>
    <w:rsid w:val="00E457DD"/>
    <w:rsid w:val="00E52401"/>
    <w:rsid w:val="00E53ECC"/>
    <w:rsid w:val="00E676B1"/>
    <w:rsid w:val="00EB68EC"/>
    <w:rsid w:val="00EE22B8"/>
    <w:rsid w:val="00EF2C6F"/>
    <w:rsid w:val="00F0434F"/>
    <w:rsid w:val="00F131EC"/>
    <w:rsid w:val="00F31312"/>
    <w:rsid w:val="00F44C06"/>
    <w:rsid w:val="00F71B6A"/>
    <w:rsid w:val="00F81B6B"/>
    <w:rsid w:val="00F860E8"/>
    <w:rsid w:val="00F913E8"/>
    <w:rsid w:val="00F91D35"/>
    <w:rsid w:val="00F95F6E"/>
    <w:rsid w:val="00F96974"/>
    <w:rsid w:val="00FB210E"/>
    <w:rsid w:val="00FB2A34"/>
    <w:rsid w:val="00FE2E39"/>
    <w:rsid w:val="00FE2E47"/>
    <w:rsid w:val="00FF3523"/>
    <w:rsid w:val="00FF3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AD7CA"/>
  <w15:docId w15:val="{1BC477B6-4EC0-4F4C-BEB1-C0DF641C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5E4F"/>
  </w:style>
  <w:style w:type="paragraph" w:styleId="Heading1">
    <w:name w:val="heading 1"/>
    <w:basedOn w:val="Normal"/>
    <w:next w:val="Normal"/>
    <w:link w:val="Heading1Char"/>
    <w:uiPriority w:val="9"/>
    <w:qFormat/>
    <w:rsid w:val="00EF2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B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C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1B6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71B6A"/>
    <w:rPr>
      <w:color w:val="0000FF"/>
      <w:u w:val="single"/>
    </w:rPr>
  </w:style>
  <w:style w:type="character" w:customStyle="1" w:styleId="gbi">
    <w:name w:val="gb_i"/>
    <w:basedOn w:val="DefaultParagraphFont"/>
    <w:rsid w:val="00F71B6A"/>
  </w:style>
  <w:style w:type="paragraph" w:styleId="z-TopofForm">
    <w:name w:val="HTML Top of Form"/>
    <w:basedOn w:val="Normal"/>
    <w:next w:val="Normal"/>
    <w:link w:val="z-TopofFormChar"/>
    <w:hidden/>
    <w:uiPriority w:val="99"/>
    <w:semiHidden/>
    <w:unhideWhenUsed/>
    <w:rsid w:val="00F71B6A"/>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F71B6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F71B6A"/>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F71B6A"/>
    <w:rPr>
      <w:rFonts w:ascii="Arial" w:eastAsia="Times New Roman" w:hAnsi="Arial" w:cs="Arial"/>
      <w:vanish/>
      <w:sz w:val="16"/>
      <w:szCs w:val="16"/>
      <w:lang w:eastAsia="en-AU"/>
    </w:rPr>
  </w:style>
  <w:style w:type="character" w:customStyle="1" w:styleId="alf-apx-apw-k0">
    <w:name w:val="alf-apx-apw-k0"/>
    <w:basedOn w:val="DefaultParagraphFont"/>
    <w:rsid w:val="00F71B6A"/>
  </w:style>
  <w:style w:type="paragraph" w:styleId="Header">
    <w:name w:val="header"/>
    <w:basedOn w:val="Normal"/>
    <w:link w:val="HeaderChar"/>
    <w:uiPriority w:val="99"/>
    <w:unhideWhenUsed/>
    <w:rsid w:val="00F71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B6A"/>
  </w:style>
  <w:style w:type="paragraph" w:styleId="Footer">
    <w:name w:val="footer"/>
    <w:basedOn w:val="Normal"/>
    <w:link w:val="FooterChar"/>
    <w:uiPriority w:val="99"/>
    <w:unhideWhenUsed/>
    <w:rsid w:val="00F71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B6A"/>
  </w:style>
  <w:style w:type="paragraph" w:styleId="ListParagraph">
    <w:name w:val="List Paragraph"/>
    <w:basedOn w:val="Normal"/>
    <w:uiPriority w:val="34"/>
    <w:qFormat/>
    <w:rsid w:val="00C345B6"/>
    <w:pPr>
      <w:ind w:left="720"/>
      <w:contextualSpacing/>
    </w:pPr>
  </w:style>
  <w:style w:type="paragraph" w:styleId="BalloonText">
    <w:name w:val="Balloon Text"/>
    <w:basedOn w:val="Normal"/>
    <w:link w:val="BalloonTextChar"/>
    <w:uiPriority w:val="99"/>
    <w:semiHidden/>
    <w:unhideWhenUsed/>
    <w:rsid w:val="0004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5F"/>
    <w:rPr>
      <w:rFonts w:ascii="Tahoma" w:hAnsi="Tahoma" w:cs="Tahoma"/>
      <w:sz w:val="16"/>
      <w:szCs w:val="16"/>
    </w:rPr>
  </w:style>
  <w:style w:type="table" w:styleId="TableGrid">
    <w:name w:val="Table Grid"/>
    <w:basedOn w:val="TableNormal"/>
    <w:uiPriority w:val="59"/>
    <w:rsid w:val="0046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3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2A3"/>
    <w:rPr>
      <w:sz w:val="20"/>
      <w:szCs w:val="20"/>
    </w:rPr>
  </w:style>
  <w:style w:type="character" w:styleId="FootnoteReference">
    <w:name w:val="footnote reference"/>
    <w:basedOn w:val="DefaultParagraphFont"/>
    <w:uiPriority w:val="99"/>
    <w:semiHidden/>
    <w:unhideWhenUsed/>
    <w:rsid w:val="008B32A3"/>
    <w:rPr>
      <w:vertAlign w:val="superscript"/>
    </w:rPr>
  </w:style>
  <w:style w:type="paragraph" w:styleId="TOCHeading">
    <w:name w:val="TOC Heading"/>
    <w:basedOn w:val="Heading1"/>
    <w:next w:val="Normal"/>
    <w:uiPriority w:val="39"/>
    <w:unhideWhenUsed/>
    <w:qFormat/>
    <w:rsid w:val="008D1302"/>
    <w:pPr>
      <w:outlineLvl w:val="9"/>
    </w:pPr>
    <w:rPr>
      <w:lang w:val="en-US"/>
    </w:rPr>
  </w:style>
  <w:style w:type="paragraph" w:styleId="TOC1">
    <w:name w:val="toc 1"/>
    <w:basedOn w:val="Normal"/>
    <w:next w:val="Normal"/>
    <w:autoRedefine/>
    <w:uiPriority w:val="39"/>
    <w:unhideWhenUsed/>
    <w:rsid w:val="008D1302"/>
    <w:pPr>
      <w:spacing w:after="100"/>
    </w:pPr>
  </w:style>
  <w:style w:type="paragraph" w:styleId="TOC2">
    <w:name w:val="toc 2"/>
    <w:basedOn w:val="Normal"/>
    <w:next w:val="Normal"/>
    <w:autoRedefine/>
    <w:uiPriority w:val="39"/>
    <w:unhideWhenUsed/>
    <w:rsid w:val="008D1302"/>
    <w:pPr>
      <w:spacing w:after="100"/>
      <w:ind w:left="220"/>
    </w:pPr>
  </w:style>
  <w:style w:type="paragraph" w:styleId="Title">
    <w:name w:val="Title"/>
    <w:basedOn w:val="Normal"/>
    <w:next w:val="Normal"/>
    <w:link w:val="TitleChar"/>
    <w:uiPriority w:val="10"/>
    <w:qFormat/>
    <w:rsid w:val="008D13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3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13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1302"/>
    <w:rPr>
      <w:rFonts w:asciiTheme="majorHAnsi" w:eastAsiaTheme="majorEastAsia" w:hAnsiTheme="majorHAnsi" w:cstheme="majorBidi"/>
      <w:i/>
      <w:iCs/>
      <w:color w:val="4F81BD" w:themeColor="accent1"/>
      <w:spacing w:val="15"/>
      <w:sz w:val="24"/>
      <w:szCs w:val="24"/>
    </w:rPr>
  </w:style>
  <w:style w:type="table" w:styleId="LightGrid-Accent5">
    <w:name w:val="Light Grid Accent 5"/>
    <w:basedOn w:val="TableNormal"/>
    <w:uiPriority w:val="62"/>
    <w:rsid w:val="004653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1">
    <w:name w:val="Medium Grid 1 Accent 1"/>
    <w:basedOn w:val="TableNormal"/>
    <w:uiPriority w:val="67"/>
    <w:rsid w:val="004653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94677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CommentReference">
    <w:name w:val="annotation reference"/>
    <w:basedOn w:val="DefaultParagraphFont"/>
    <w:uiPriority w:val="99"/>
    <w:semiHidden/>
    <w:unhideWhenUsed/>
    <w:rsid w:val="003A6485"/>
    <w:rPr>
      <w:sz w:val="16"/>
      <w:szCs w:val="16"/>
    </w:rPr>
  </w:style>
  <w:style w:type="paragraph" w:styleId="CommentText">
    <w:name w:val="annotation text"/>
    <w:basedOn w:val="Normal"/>
    <w:link w:val="CommentTextChar"/>
    <w:uiPriority w:val="99"/>
    <w:semiHidden/>
    <w:unhideWhenUsed/>
    <w:rsid w:val="003A6485"/>
    <w:pPr>
      <w:spacing w:line="240" w:lineRule="auto"/>
    </w:pPr>
    <w:rPr>
      <w:sz w:val="20"/>
      <w:szCs w:val="20"/>
    </w:rPr>
  </w:style>
  <w:style w:type="character" w:customStyle="1" w:styleId="CommentTextChar">
    <w:name w:val="Comment Text Char"/>
    <w:basedOn w:val="DefaultParagraphFont"/>
    <w:link w:val="CommentText"/>
    <w:uiPriority w:val="99"/>
    <w:semiHidden/>
    <w:rsid w:val="003A6485"/>
    <w:rPr>
      <w:sz w:val="20"/>
      <w:szCs w:val="20"/>
    </w:rPr>
  </w:style>
  <w:style w:type="paragraph" w:styleId="CommentSubject">
    <w:name w:val="annotation subject"/>
    <w:basedOn w:val="CommentText"/>
    <w:next w:val="CommentText"/>
    <w:link w:val="CommentSubjectChar"/>
    <w:uiPriority w:val="99"/>
    <w:semiHidden/>
    <w:unhideWhenUsed/>
    <w:rsid w:val="003A6485"/>
    <w:rPr>
      <w:b/>
      <w:bCs/>
    </w:rPr>
  </w:style>
  <w:style w:type="character" w:customStyle="1" w:styleId="CommentSubjectChar">
    <w:name w:val="Comment Subject Char"/>
    <w:basedOn w:val="CommentTextChar"/>
    <w:link w:val="CommentSubject"/>
    <w:uiPriority w:val="99"/>
    <w:semiHidden/>
    <w:rsid w:val="003A64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462025">
      <w:bodyDiv w:val="1"/>
      <w:marLeft w:val="0"/>
      <w:marRight w:val="0"/>
      <w:marTop w:val="0"/>
      <w:marBottom w:val="0"/>
      <w:divBdr>
        <w:top w:val="none" w:sz="0" w:space="0" w:color="auto"/>
        <w:left w:val="none" w:sz="0" w:space="0" w:color="auto"/>
        <w:bottom w:val="none" w:sz="0" w:space="0" w:color="auto"/>
        <w:right w:val="none" w:sz="0" w:space="0" w:color="auto"/>
      </w:divBdr>
      <w:divsChild>
        <w:div w:id="35011962">
          <w:marLeft w:val="0"/>
          <w:marRight w:val="0"/>
          <w:marTop w:val="0"/>
          <w:marBottom w:val="0"/>
          <w:divBdr>
            <w:top w:val="none" w:sz="0" w:space="0" w:color="auto"/>
            <w:left w:val="none" w:sz="0" w:space="0" w:color="auto"/>
            <w:bottom w:val="none" w:sz="0" w:space="0" w:color="auto"/>
            <w:right w:val="none" w:sz="0" w:space="0" w:color="auto"/>
          </w:divBdr>
        </w:div>
        <w:div w:id="2118482528">
          <w:marLeft w:val="0"/>
          <w:marRight w:val="0"/>
          <w:marTop w:val="0"/>
          <w:marBottom w:val="0"/>
          <w:divBdr>
            <w:top w:val="none" w:sz="0" w:space="0" w:color="auto"/>
            <w:left w:val="none" w:sz="0" w:space="0" w:color="auto"/>
            <w:bottom w:val="none" w:sz="0" w:space="0" w:color="auto"/>
            <w:right w:val="none" w:sz="0" w:space="0" w:color="auto"/>
          </w:divBdr>
        </w:div>
        <w:div w:id="1463038944">
          <w:marLeft w:val="0"/>
          <w:marRight w:val="0"/>
          <w:marTop w:val="0"/>
          <w:marBottom w:val="0"/>
          <w:divBdr>
            <w:top w:val="none" w:sz="0" w:space="0" w:color="auto"/>
            <w:left w:val="none" w:sz="0" w:space="0" w:color="auto"/>
            <w:bottom w:val="none" w:sz="0" w:space="0" w:color="auto"/>
            <w:right w:val="none" w:sz="0" w:space="0" w:color="auto"/>
          </w:divBdr>
        </w:div>
        <w:div w:id="495532144">
          <w:marLeft w:val="0"/>
          <w:marRight w:val="0"/>
          <w:marTop w:val="0"/>
          <w:marBottom w:val="0"/>
          <w:divBdr>
            <w:top w:val="none" w:sz="0" w:space="0" w:color="auto"/>
            <w:left w:val="none" w:sz="0" w:space="0" w:color="auto"/>
            <w:bottom w:val="none" w:sz="0" w:space="0" w:color="auto"/>
            <w:right w:val="none" w:sz="0" w:space="0" w:color="auto"/>
          </w:divBdr>
          <w:divsChild>
            <w:div w:id="2091076250">
              <w:marLeft w:val="0"/>
              <w:marRight w:val="0"/>
              <w:marTop w:val="0"/>
              <w:marBottom w:val="0"/>
              <w:divBdr>
                <w:top w:val="none" w:sz="0" w:space="0" w:color="auto"/>
                <w:left w:val="none" w:sz="0" w:space="0" w:color="auto"/>
                <w:bottom w:val="none" w:sz="0" w:space="0" w:color="auto"/>
                <w:right w:val="none" w:sz="0" w:space="0" w:color="auto"/>
              </w:divBdr>
              <w:divsChild>
                <w:div w:id="2060593365">
                  <w:marLeft w:val="0"/>
                  <w:marRight w:val="0"/>
                  <w:marTop w:val="0"/>
                  <w:marBottom w:val="0"/>
                  <w:divBdr>
                    <w:top w:val="none" w:sz="0" w:space="0" w:color="auto"/>
                    <w:left w:val="none" w:sz="0" w:space="0" w:color="auto"/>
                    <w:bottom w:val="none" w:sz="0" w:space="0" w:color="auto"/>
                    <w:right w:val="none" w:sz="0" w:space="0" w:color="auto"/>
                  </w:divBdr>
                  <w:divsChild>
                    <w:div w:id="965699351">
                      <w:marLeft w:val="0"/>
                      <w:marRight w:val="0"/>
                      <w:marTop w:val="0"/>
                      <w:marBottom w:val="0"/>
                      <w:divBdr>
                        <w:top w:val="none" w:sz="0" w:space="0" w:color="auto"/>
                        <w:left w:val="none" w:sz="0" w:space="0" w:color="auto"/>
                        <w:bottom w:val="none" w:sz="0" w:space="0" w:color="auto"/>
                        <w:right w:val="none" w:sz="0" w:space="0" w:color="auto"/>
                      </w:divBdr>
                      <w:divsChild>
                        <w:div w:id="642545363">
                          <w:marLeft w:val="0"/>
                          <w:marRight w:val="0"/>
                          <w:marTop w:val="0"/>
                          <w:marBottom w:val="0"/>
                          <w:divBdr>
                            <w:top w:val="none" w:sz="0" w:space="0" w:color="auto"/>
                            <w:left w:val="none" w:sz="0" w:space="0" w:color="auto"/>
                            <w:bottom w:val="none" w:sz="0" w:space="0" w:color="auto"/>
                            <w:right w:val="none" w:sz="0" w:space="0" w:color="auto"/>
                          </w:divBdr>
                          <w:divsChild>
                            <w:div w:id="2117484431">
                              <w:marLeft w:val="0"/>
                              <w:marRight w:val="0"/>
                              <w:marTop w:val="0"/>
                              <w:marBottom w:val="0"/>
                              <w:divBdr>
                                <w:top w:val="none" w:sz="0" w:space="0" w:color="auto"/>
                                <w:left w:val="none" w:sz="0" w:space="0" w:color="auto"/>
                                <w:bottom w:val="none" w:sz="0" w:space="0" w:color="auto"/>
                                <w:right w:val="none" w:sz="0" w:space="0" w:color="auto"/>
                              </w:divBdr>
                              <w:divsChild>
                                <w:div w:id="428551765">
                                  <w:marLeft w:val="0"/>
                                  <w:marRight w:val="0"/>
                                  <w:marTop w:val="0"/>
                                  <w:marBottom w:val="0"/>
                                  <w:divBdr>
                                    <w:top w:val="none" w:sz="0" w:space="0" w:color="auto"/>
                                    <w:left w:val="none" w:sz="0" w:space="0" w:color="auto"/>
                                    <w:bottom w:val="none" w:sz="0" w:space="0" w:color="auto"/>
                                    <w:right w:val="none" w:sz="0" w:space="0" w:color="auto"/>
                                  </w:divBdr>
                                  <w:divsChild>
                                    <w:div w:id="1956330083">
                                      <w:marLeft w:val="0"/>
                                      <w:marRight w:val="0"/>
                                      <w:marTop w:val="0"/>
                                      <w:marBottom w:val="0"/>
                                      <w:divBdr>
                                        <w:top w:val="none" w:sz="0" w:space="0" w:color="auto"/>
                                        <w:left w:val="none" w:sz="0" w:space="0" w:color="auto"/>
                                        <w:bottom w:val="none" w:sz="0" w:space="0" w:color="auto"/>
                                        <w:right w:val="none" w:sz="0" w:space="0" w:color="auto"/>
                                      </w:divBdr>
                                      <w:divsChild>
                                        <w:div w:id="356928260">
                                          <w:marLeft w:val="0"/>
                                          <w:marRight w:val="0"/>
                                          <w:marTop w:val="0"/>
                                          <w:marBottom w:val="0"/>
                                          <w:divBdr>
                                            <w:top w:val="none" w:sz="0" w:space="0" w:color="auto"/>
                                            <w:left w:val="none" w:sz="0" w:space="0" w:color="auto"/>
                                            <w:bottom w:val="none" w:sz="0" w:space="0" w:color="auto"/>
                                            <w:right w:val="none" w:sz="0" w:space="0" w:color="auto"/>
                                          </w:divBdr>
                                        </w:div>
                                      </w:divsChild>
                                    </w:div>
                                    <w:div w:id="1376349703">
                                      <w:marLeft w:val="0"/>
                                      <w:marRight w:val="0"/>
                                      <w:marTop w:val="0"/>
                                      <w:marBottom w:val="0"/>
                                      <w:divBdr>
                                        <w:top w:val="none" w:sz="0" w:space="0" w:color="auto"/>
                                        <w:left w:val="none" w:sz="0" w:space="0" w:color="auto"/>
                                        <w:bottom w:val="none" w:sz="0" w:space="0" w:color="auto"/>
                                        <w:right w:val="none" w:sz="0" w:space="0" w:color="auto"/>
                                      </w:divBdr>
                                      <w:divsChild>
                                        <w:div w:id="183518959">
                                          <w:marLeft w:val="0"/>
                                          <w:marRight w:val="0"/>
                                          <w:marTop w:val="0"/>
                                          <w:marBottom w:val="0"/>
                                          <w:divBdr>
                                            <w:top w:val="none" w:sz="0" w:space="0" w:color="auto"/>
                                            <w:left w:val="none" w:sz="0" w:space="0" w:color="auto"/>
                                            <w:bottom w:val="none" w:sz="0" w:space="0" w:color="auto"/>
                                            <w:right w:val="none" w:sz="0" w:space="0" w:color="auto"/>
                                          </w:divBdr>
                                        </w:div>
                                        <w:div w:id="1986932424">
                                          <w:marLeft w:val="0"/>
                                          <w:marRight w:val="0"/>
                                          <w:marTop w:val="0"/>
                                          <w:marBottom w:val="0"/>
                                          <w:divBdr>
                                            <w:top w:val="none" w:sz="0" w:space="0" w:color="auto"/>
                                            <w:left w:val="none" w:sz="0" w:space="0" w:color="auto"/>
                                            <w:bottom w:val="none" w:sz="0" w:space="0" w:color="auto"/>
                                            <w:right w:val="none" w:sz="0" w:space="0" w:color="auto"/>
                                          </w:divBdr>
                                          <w:divsChild>
                                            <w:div w:id="812018863">
                                              <w:marLeft w:val="0"/>
                                              <w:marRight w:val="0"/>
                                              <w:marTop w:val="0"/>
                                              <w:marBottom w:val="0"/>
                                              <w:divBdr>
                                                <w:top w:val="none" w:sz="0" w:space="0" w:color="auto"/>
                                                <w:left w:val="none" w:sz="0" w:space="0" w:color="auto"/>
                                                <w:bottom w:val="none" w:sz="0" w:space="0" w:color="auto"/>
                                                <w:right w:val="none" w:sz="0" w:space="0" w:color="auto"/>
                                              </w:divBdr>
                                              <w:divsChild>
                                                <w:div w:id="621769921">
                                                  <w:marLeft w:val="0"/>
                                                  <w:marRight w:val="0"/>
                                                  <w:marTop w:val="0"/>
                                                  <w:marBottom w:val="0"/>
                                                  <w:divBdr>
                                                    <w:top w:val="none" w:sz="0" w:space="0" w:color="auto"/>
                                                    <w:left w:val="none" w:sz="0" w:space="0" w:color="auto"/>
                                                    <w:bottom w:val="none" w:sz="0" w:space="0" w:color="auto"/>
                                                    <w:right w:val="none" w:sz="0" w:space="0" w:color="auto"/>
                                                  </w:divBdr>
                                                  <w:divsChild>
                                                    <w:div w:id="1799519829">
                                                      <w:marLeft w:val="0"/>
                                                      <w:marRight w:val="0"/>
                                                      <w:marTop w:val="0"/>
                                                      <w:marBottom w:val="0"/>
                                                      <w:divBdr>
                                                        <w:top w:val="none" w:sz="0" w:space="0" w:color="auto"/>
                                                        <w:left w:val="none" w:sz="0" w:space="0" w:color="auto"/>
                                                        <w:bottom w:val="none" w:sz="0" w:space="0" w:color="auto"/>
                                                        <w:right w:val="none" w:sz="0" w:space="0" w:color="auto"/>
                                                      </w:divBdr>
                                                    </w:div>
                                                    <w:div w:id="650328387">
                                                      <w:marLeft w:val="0"/>
                                                      <w:marRight w:val="0"/>
                                                      <w:marTop w:val="0"/>
                                                      <w:marBottom w:val="0"/>
                                                      <w:divBdr>
                                                        <w:top w:val="none" w:sz="0" w:space="0" w:color="auto"/>
                                                        <w:left w:val="none" w:sz="0" w:space="0" w:color="auto"/>
                                                        <w:bottom w:val="none" w:sz="0" w:space="0" w:color="auto"/>
                                                        <w:right w:val="none" w:sz="0" w:space="0" w:color="auto"/>
                                                      </w:divBdr>
                                                    </w:div>
                                                    <w:div w:id="12502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45501">
                                              <w:marLeft w:val="0"/>
                                              <w:marRight w:val="0"/>
                                              <w:marTop w:val="0"/>
                                              <w:marBottom w:val="0"/>
                                              <w:divBdr>
                                                <w:top w:val="none" w:sz="0" w:space="0" w:color="auto"/>
                                                <w:left w:val="none" w:sz="0" w:space="0" w:color="auto"/>
                                                <w:bottom w:val="none" w:sz="0" w:space="0" w:color="auto"/>
                                                <w:right w:val="none" w:sz="0" w:space="0" w:color="auto"/>
                                              </w:divBdr>
                                              <w:divsChild>
                                                <w:div w:id="1722943336">
                                                  <w:marLeft w:val="0"/>
                                                  <w:marRight w:val="0"/>
                                                  <w:marTop w:val="0"/>
                                                  <w:marBottom w:val="0"/>
                                                  <w:divBdr>
                                                    <w:top w:val="none" w:sz="0" w:space="0" w:color="auto"/>
                                                    <w:left w:val="none" w:sz="0" w:space="0" w:color="auto"/>
                                                    <w:bottom w:val="none" w:sz="0" w:space="0" w:color="auto"/>
                                                    <w:right w:val="none" w:sz="0" w:space="0" w:color="auto"/>
                                                  </w:divBdr>
                                                  <w:divsChild>
                                                    <w:div w:id="792989578">
                                                      <w:marLeft w:val="0"/>
                                                      <w:marRight w:val="0"/>
                                                      <w:marTop w:val="0"/>
                                                      <w:marBottom w:val="0"/>
                                                      <w:divBdr>
                                                        <w:top w:val="none" w:sz="0" w:space="0" w:color="auto"/>
                                                        <w:left w:val="none" w:sz="0" w:space="0" w:color="auto"/>
                                                        <w:bottom w:val="none" w:sz="0" w:space="0" w:color="auto"/>
                                                        <w:right w:val="none" w:sz="0" w:space="0" w:color="auto"/>
                                                      </w:divBdr>
                                                    </w:div>
                                                    <w:div w:id="5826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4816">
                                              <w:marLeft w:val="0"/>
                                              <w:marRight w:val="0"/>
                                              <w:marTop w:val="0"/>
                                              <w:marBottom w:val="0"/>
                                              <w:divBdr>
                                                <w:top w:val="none" w:sz="0" w:space="0" w:color="auto"/>
                                                <w:left w:val="none" w:sz="0" w:space="0" w:color="auto"/>
                                                <w:bottom w:val="none" w:sz="0" w:space="0" w:color="auto"/>
                                                <w:right w:val="none" w:sz="0" w:space="0" w:color="auto"/>
                                              </w:divBdr>
                                              <w:divsChild>
                                                <w:div w:id="1766801030">
                                                  <w:marLeft w:val="0"/>
                                                  <w:marRight w:val="0"/>
                                                  <w:marTop w:val="0"/>
                                                  <w:marBottom w:val="0"/>
                                                  <w:divBdr>
                                                    <w:top w:val="none" w:sz="0" w:space="0" w:color="auto"/>
                                                    <w:left w:val="none" w:sz="0" w:space="0" w:color="auto"/>
                                                    <w:bottom w:val="none" w:sz="0" w:space="0" w:color="auto"/>
                                                    <w:right w:val="none" w:sz="0" w:space="0" w:color="auto"/>
                                                  </w:divBdr>
                                                </w:div>
                                                <w:div w:id="11360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35899">
                              <w:marLeft w:val="0"/>
                              <w:marRight w:val="0"/>
                              <w:marTop w:val="0"/>
                              <w:marBottom w:val="0"/>
                              <w:divBdr>
                                <w:top w:val="none" w:sz="0" w:space="0" w:color="auto"/>
                                <w:left w:val="none" w:sz="0" w:space="0" w:color="auto"/>
                                <w:bottom w:val="none" w:sz="0" w:space="0" w:color="auto"/>
                                <w:right w:val="none" w:sz="0" w:space="0" w:color="auto"/>
                              </w:divBdr>
                              <w:divsChild>
                                <w:div w:id="923031728">
                                  <w:marLeft w:val="0"/>
                                  <w:marRight w:val="0"/>
                                  <w:marTop w:val="0"/>
                                  <w:marBottom w:val="0"/>
                                  <w:divBdr>
                                    <w:top w:val="none" w:sz="0" w:space="0" w:color="auto"/>
                                    <w:left w:val="none" w:sz="0" w:space="0" w:color="auto"/>
                                    <w:bottom w:val="none" w:sz="0" w:space="0" w:color="auto"/>
                                    <w:right w:val="none" w:sz="0" w:space="0" w:color="auto"/>
                                  </w:divBdr>
                                  <w:divsChild>
                                    <w:div w:id="254170870">
                                      <w:marLeft w:val="0"/>
                                      <w:marRight w:val="0"/>
                                      <w:marTop w:val="0"/>
                                      <w:marBottom w:val="0"/>
                                      <w:divBdr>
                                        <w:top w:val="none" w:sz="0" w:space="0" w:color="auto"/>
                                        <w:left w:val="none" w:sz="0" w:space="0" w:color="auto"/>
                                        <w:bottom w:val="none" w:sz="0" w:space="0" w:color="auto"/>
                                        <w:right w:val="none" w:sz="0" w:space="0" w:color="auto"/>
                                      </w:divBdr>
                                      <w:divsChild>
                                        <w:div w:id="84964187">
                                          <w:marLeft w:val="0"/>
                                          <w:marRight w:val="0"/>
                                          <w:marTop w:val="0"/>
                                          <w:marBottom w:val="0"/>
                                          <w:divBdr>
                                            <w:top w:val="none" w:sz="0" w:space="0" w:color="auto"/>
                                            <w:left w:val="none" w:sz="0" w:space="0" w:color="auto"/>
                                            <w:bottom w:val="none" w:sz="0" w:space="0" w:color="auto"/>
                                            <w:right w:val="none" w:sz="0" w:space="0" w:color="auto"/>
                                          </w:divBdr>
                                          <w:divsChild>
                                            <w:div w:id="29495184">
                                              <w:marLeft w:val="0"/>
                                              <w:marRight w:val="0"/>
                                              <w:marTop w:val="0"/>
                                              <w:marBottom w:val="0"/>
                                              <w:divBdr>
                                                <w:top w:val="none" w:sz="0" w:space="0" w:color="auto"/>
                                                <w:left w:val="none" w:sz="0" w:space="0" w:color="auto"/>
                                                <w:bottom w:val="none" w:sz="0" w:space="0" w:color="auto"/>
                                                <w:right w:val="none" w:sz="0" w:space="0" w:color="auto"/>
                                              </w:divBdr>
                                              <w:divsChild>
                                                <w:div w:id="212233330">
                                                  <w:marLeft w:val="0"/>
                                                  <w:marRight w:val="0"/>
                                                  <w:marTop w:val="0"/>
                                                  <w:marBottom w:val="0"/>
                                                  <w:divBdr>
                                                    <w:top w:val="none" w:sz="0" w:space="0" w:color="auto"/>
                                                    <w:left w:val="none" w:sz="0" w:space="0" w:color="auto"/>
                                                    <w:bottom w:val="none" w:sz="0" w:space="0" w:color="auto"/>
                                                    <w:right w:val="none" w:sz="0" w:space="0" w:color="auto"/>
                                                  </w:divBdr>
                                                  <w:divsChild>
                                                    <w:div w:id="17819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958824">
          <w:marLeft w:val="0"/>
          <w:marRight w:val="0"/>
          <w:marTop w:val="0"/>
          <w:marBottom w:val="0"/>
          <w:divBdr>
            <w:top w:val="none" w:sz="0" w:space="0" w:color="auto"/>
            <w:left w:val="none" w:sz="0" w:space="0" w:color="auto"/>
            <w:bottom w:val="none" w:sz="0" w:space="0" w:color="auto"/>
            <w:right w:val="none" w:sz="0" w:space="0" w:color="auto"/>
          </w:divBdr>
        </w:div>
        <w:div w:id="1312711619">
          <w:marLeft w:val="0"/>
          <w:marRight w:val="0"/>
          <w:marTop w:val="0"/>
          <w:marBottom w:val="0"/>
          <w:divBdr>
            <w:top w:val="none" w:sz="0" w:space="0" w:color="auto"/>
            <w:left w:val="none" w:sz="0" w:space="0" w:color="auto"/>
            <w:bottom w:val="none" w:sz="0" w:space="0" w:color="auto"/>
            <w:right w:val="none" w:sz="0" w:space="0" w:color="auto"/>
          </w:divBdr>
        </w:div>
        <w:div w:id="1128284895">
          <w:marLeft w:val="0"/>
          <w:marRight w:val="0"/>
          <w:marTop w:val="0"/>
          <w:marBottom w:val="0"/>
          <w:divBdr>
            <w:top w:val="none" w:sz="0" w:space="0" w:color="auto"/>
            <w:left w:val="none" w:sz="0" w:space="0" w:color="auto"/>
            <w:bottom w:val="none" w:sz="0" w:space="0" w:color="auto"/>
            <w:right w:val="none" w:sz="0" w:space="0" w:color="auto"/>
          </w:divBdr>
          <w:divsChild>
            <w:div w:id="481312447">
              <w:marLeft w:val="0"/>
              <w:marRight w:val="0"/>
              <w:marTop w:val="0"/>
              <w:marBottom w:val="0"/>
              <w:divBdr>
                <w:top w:val="none" w:sz="0" w:space="0" w:color="auto"/>
                <w:left w:val="none" w:sz="0" w:space="0" w:color="auto"/>
                <w:bottom w:val="none" w:sz="0" w:space="0" w:color="auto"/>
                <w:right w:val="none" w:sz="0" w:space="0" w:color="auto"/>
              </w:divBdr>
              <w:divsChild>
                <w:div w:id="161507463">
                  <w:marLeft w:val="0"/>
                  <w:marRight w:val="0"/>
                  <w:marTop w:val="0"/>
                  <w:marBottom w:val="0"/>
                  <w:divBdr>
                    <w:top w:val="none" w:sz="0" w:space="0" w:color="auto"/>
                    <w:left w:val="none" w:sz="0" w:space="0" w:color="auto"/>
                    <w:bottom w:val="none" w:sz="0" w:space="0" w:color="auto"/>
                    <w:right w:val="none" w:sz="0" w:space="0" w:color="auto"/>
                  </w:divBdr>
                  <w:divsChild>
                    <w:div w:id="1296637204">
                      <w:marLeft w:val="0"/>
                      <w:marRight w:val="0"/>
                      <w:marTop w:val="0"/>
                      <w:marBottom w:val="0"/>
                      <w:divBdr>
                        <w:top w:val="none" w:sz="0" w:space="0" w:color="auto"/>
                        <w:left w:val="none" w:sz="0" w:space="0" w:color="auto"/>
                        <w:bottom w:val="none" w:sz="0" w:space="0" w:color="auto"/>
                        <w:right w:val="none" w:sz="0" w:space="0" w:color="auto"/>
                      </w:divBdr>
                      <w:divsChild>
                        <w:div w:id="619923239">
                          <w:marLeft w:val="0"/>
                          <w:marRight w:val="0"/>
                          <w:marTop w:val="0"/>
                          <w:marBottom w:val="0"/>
                          <w:divBdr>
                            <w:top w:val="none" w:sz="0" w:space="0" w:color="auto"/>
                            <w:left w:val="none" w:sz="0" w:space="0" w:color="auto"/>
                            <w:bottom w:val="none" w:sz="0" w:space="0" w:color="auto"/>
                            <w:right w:val="none" w:sz="0" w:space="0" w:color="auto"/>
                          </w:divBdr>
                          <w:divsChild>
                            <w:div w:id="1274246396">
                              <w:marLeft w:val="0"/>
                              <w:marRight w:val="0"/>
                              <w:marTop w:val="0"/>
                              <w:marBottom w:val="0"/>
                              <w:divBdr>
                                <w:top w:val="none" w:sz="0" w:space="0" w:color="auto"/>
                                <w:left w:val="none" w:sz="0" w:space="0" w:color="auto"/>
                                <w:bottom w:val="none" w:sz="0" w:space="0" w:color="auto"/>
                                <w:right w:val="none" w:sz="0" w:space="0" w:color="auto"/>
                              </w:divBdr>
                              <w:divsChild>
                                <w:div w:id="1582105455">
                                  <w:marLeft w:val="0"/>
                                  <w:marRight w:val="0"/>
                                  <w:marTop w:val="0"/>
                                  <w:marBottom w:val="0"/>
                                  <w:divBdr>
                                    <w:top w:val="none" w:sz="0" w:space="0" w:color="auto"/>
                                    <w:left w:val="none" w:sz="0" w:space="0" w:color="auto"/>
                                    <w:bottom w:val="none" w:sz="0" w:space="0" w:color="auto"/>
                                    <w:right w:val="none" w:sz="0" w:space="0" w:color="auto"/>
                                  </w:divBdr>
                                  <w:divsChild>
                                    <w:div w:id="743452728">
                                      <w:marLeft w:val="0"/>
                                      <w:marRight w:val="0"/>
                                      <w:marTop w:val="0"/>
                                      <w:marBottom w:val="0"/>
                                      <w:divBdr>
                                        <w:top w:val="none" w:sz="0" w:space="0" w:color="auto"/>
                                        <w:left w:val="none" w:sz="0" w:space="0" w:color="auto"/>
                                        <w:bottom w:val="none" w:sz="0" w:space="0" w:color="auto"/>
                                        <w:right w:val="none" w:sz="0" w:space="0" w:color="auto"/>
                                      </w:divBdr>
                                      <w:divsChild>
                                        <w:div w:id="11179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0427">
                          <w:marLeft w:val="0"/>
                          <w:marRight w:val="0"/>
                          <w:marTop w:val="0"/>
                          <w:marBottom w:val="0"/>
                          <w:divBdr>
                            <w:top w:val="none" w:sz="0" w:space="0" w:color="auto"/>
                            <w:left w:val="none" w:sz="0" w:space="0" w:color="auto"/>
                            <w:bottom w:val="none" w:sz="0" w:space="0" w:color="auto"/>
                            <w:right w:val="none" w:sz="0" w:space="0" w:color="auto"/>
                          </w:divBdr>
                          <w:divsChild>
                            <w:div w:id="1949005150">
                              <w:marLeft w:val="0"/>
                              <w:marRight w:val="0"/>
                              <w:marTop w:val="0"/>
                              <w:marBottom w:val="0"/>
                              <w:divBdr>
                                <w:top w:val="none" w:sz="0" w:space="0" w:color="auto"/>
                                <w:left w:val="none" w:sz="0" w:space="0" w:color="auto"/>
                                <w:bottom w:val="none" w:sz="0" w:space="0" w:color="auto"/>
                                <w:right w:val="none" w:sz="0" w:space="0" w:color="auto"/>
                              </w:divBdr>
                              <w:divsChild>
                                <w:div w:id="13003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199">
                          <w:marLeft w:val="0"/>
                          <w:marRight w:val="0"/>
                          <w:marTop w:val="0"/>
                          <w:marBottom w:val="0"/>
                          <w:divBdr>
                            <w:top w:val="none" w:sz="0" w:space="0" w:color="auto"/>
                            <w:left w:val="none" w:sz="0" w:space="0" w:color="auto"/>
                            <w:bottom w:val="none" w:sz="0" w:space="0" w:color="auto"/>
                            <w:right w:val="none" w:sz="0" w:space="0" w:color="auto"/>
                          </w:divBdr>
                          <w:divsChild>
                            <w:div w:id="5431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20791">
              <w:marLeft w:val="0"/>
              <w:marRight w:val="0"/>
              <w:marTop w:val="0"/>
              <w:marBottom w:val="0"/>
              <w:divBdr>
                <w:top w:val="none" w:sz="0" w:space="0" w:color="auto"/>
                <w:left w:val="none" w:sz="0" w:space="0" w:color="auto"/>
                <w:bottom w:val="none" w:sz="0" w:space="0" w:color="auto"/>
                <w:right w:val="none" w:sz="0" w:space="0" w:color="auto"/>
              </w:divBdr>
              <w:divsChild>
                <w:div w:id="1817140981">
                  <w:marLeft w:val="0"/>
                  <w:marRight w:val="0"/>
                  <w:marTop w:val="0"/>
                  <w:marBottom w:val="0"/>
                  <w:divBdr>
                    <w:top w:val="none" w:sz="0" w:space="0" w:color="auto"/>
                    <w:left w:val="none" w:sz="0" w:space="0" w:color="auto"/>
                    <w:bottom w:val="none" w:sz="0" w:space="0" w:color="auto"/>
                    <w:right w:val="none" w:sz="0" w:space="0" w:color="auto"/>
                  </w:divBdr>
                  <w:divsChild>
                    <w:div w:id="2107604833">
                      <w:marLeft w:val="0"/>
                      <w:marRight w:val="0"/>
                      <w:marTop w:val="0"/>
                      <w:marBottom w:val="0"/>
                      <w:divBdr>
                        <w:top w:val="none" w:sz="0" w:space="0" w:color="auto"/>
                        <w:left w:val="none" w:sz="0" w:space="0" w:color="auto"/>
                        <w:bottom w:val="none" w:sz="0" w:space="0" w:color="auto"/>
                        <w:right w:val="none" w:sz="0" w:space="0" w:color="auto"/>
                      </w:divBdr>
                      <w:divsChild>
                        <w:div w:id="937785902">
                          <w:marLeft w:val="0"/>
                          <w:marRight w:val="0"/>
                          <w:marTop w:val="0"/>
                          <w:marBottom w:val="0"/>
                          <w:divBdr>
                            <w:top w:val="none" w:sz="0" w:space="0" w:color="auto"/>
                            <w:left w:val="none" w:sz="0" w:space="0" w:color="auto"/>
                            <w:bottom w:val="none" w:sz="0" w:space="0" w:color="auto"/>
                            <w:right w:val="none" w:sz="0" w:space="0" w:color="auto"/>
                          </w:divBdr>
                        </w:div>
                        <w:div w:id="1353802438">
                          <w:marLeft w:val="0"/>
                          <w:marRight w:val="0"/>
                          <w:marTop w:val="0"/>
                          <w:marBottom w:val="0"/>
                          <w:divBdr>
                            <w:top w:val="none" w:sz="0" w:space="0" w:color="auto"/>
                            <w:left w:val="none" w:sz="0" w:space="0" w:color="auto"/>
                            <w:bottom w:val="none" w:sz="0" w:space="0" w:color="auto"/>
                            <w:right w:val="none" w:sz="0" w:space="0" w:color="auto"/>
                          </w:divBdr>
                          <w:divsChild>
                            <w:div w:id="1460226270">
                              <w:marLeft w:val="0"/>
                              <w:marRight w:val="0"/>
                              <w:marTop w:val="0"/>
                              <w:marBottom w:val="0"/>
                              <w:divBdr>
                                <w:top w:val="none" w:sz="0" w:space="0" w:color="auto"/>
                                <w:left w:val="none" w:sz="0" w:space="0" w:color="auto"/>
                                <w:bottom w:val="none" w:sz="0" w:space="0" w:color="auto"/>
                                <w:right w:val="none" w:sz="0" w:space="0" w:color="auto"/>
                              </w:divBdr>
                            </w:div>
                            <w:div w:id="3255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4653">
                      <w:marLeft w:val="0"/>
                      <w:marRight w:val="0"/>
                      <w:marTop w:val="0"/>
                      <w:marBottom w:val="0"/>
                      <w:divBdr>
                        <w:top w:val="none" w:sz="0" w:space="0" w:color="auto"/>
                        <w:left w:val="none" w:sz="0" w:space="0" w:color="auto"/>
                        <w:bottom w:val="none" w:sz="0" w:space="0" w:color="auto"/>
                        <w:right w:val="none" w:sz="0" w:space="0" w:color="auto"/>
                      </w:divBdr>
                      <w:divsChild>
                        <w:div w:id="606431678">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 w:id="1507210995">
                              <w:marLeft w:val="0"/>
                              <w:marRight w:val="0"/>
                              <w:marTop w:val="0"/>
                              <w:marBottom w:val="0"/>
                              <w:divBdr>
                                <w:top w:val="none" w:sz="0" w:space="0" w:color="auto"/>
                                <w:left w:val="none" w:sz="0" w:space="0" w:color="auto"/>
                                <w:bottom w:val="none" w:sz="0" w:space="0" w:color="auto"/>
                                <w:right w:val="none" w:sz="0" w:space="0" w:color="auto"/>
                              </w:divBdr>
                              <w:divsChild>
                                <w:div w:id="1618441980">
                                  <w:marLeft w:val="0"/>
                                  <w:marRight w:val="0"/>
                                  <w:marTop w:val="0"/>
                                  <w:marBottom w:val="0"/>
                                  <w:divBdr>
                                    <w:top w:val="none" w:sz="0" w:space="0" w:color="auto"/>
                                    <w:left w:val="none" w:sz="0" w:space="0" w:color="auto"/>
                                    <w:bottom w:val="none" w:sz="0" w:space="0" w:color="auto"/>
                                    <w:right w:val="none" w:sz="0" w:space="0" w:color="auto"/>
                                  </w:divBdr>
                                  <w:divsChild>
                                    <w:div w:id="15655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9003">
                          <w:marLeft w:val="0"/>
                          <w:marRight w:val="0"/>
                          <w:marTop w:val="0"/>
                          <w:marBottom w:val="0"/>
                          <w:divBdr>
                            <w:top w:val="none" w:sz="0" w:space="0" w:color="auto"/>
                            <w:left w:val="none" w:sz="0" w:space="0" w:color="auto"/>
                            <w:bottom w:val="none" w:sz="0" w:space="0" w:color="auto"/>
                            <w:right w:val="none" w:sz="0" w:space="0" w:color="auto"/>
                          </w:divBdr>
                          <w:divsChild>
                            <w:div w:id="684669596">
                              <w:marLeft w:val="0"/>
                              <w:marRight w:val="0"/>
                              <w:marTop w:val="0"/>
                              <w:marBottom w:val="0"/>
                              <w:divBdr>
                                <w:top w:val="none" w:sz="0" w:space="0" w:color="auto"/>
                                <w:left w:val="none" w:sz="0" w:space="0" w:color="auto"/>
                                <w:bottom w:val="none" w:sz="0" w:space="0" w:color="auto"/>
                                <w:right w:val="none" w:sz="0" w:space="0" w:color="auto"/>
                              </w:divBdr>
                              <w:divsChild>
                                <w:div w:id="12014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031923">
          <w:marLeft w:val="0"/>
          <w:marRight w:val="0"/>
          <w:marTop w:val="0"/>
          <w:marBottom w:val="0"/>
          <w:divBdr>
            <w:top w:val="none" w:sz="0" w:space="0" w:color="auto"/>
            <w:left w:val="none" w:sz="0" w:space="0" w:color="auto"/>
            <w:bottom w:val="none" w:sz="0" w:space="0" w:color="auto"/>
            <w:right w:val="none" w:sz="0" w:space="0" w:color="auto"/>
          </w:divBdr>
        </w:div>
        <w:div w:id="666596344">
          <w:marLeft w:val="0"/>
          <w:marRight w:val="0"/>
          <w:marTop w:val="0"/>
          <w:marBottom w:val="0"/>
          <w:divBdr>
            <w:top w:val="none" w:sz="0" w:space="0" w:color="auto"/>
            <w:left w:val="none" w:sz="0" w:space="0" w:color="auto"/>
            <w:bottom w:val="none" w:sz="0" w:space="0" w:color="auto"/>
            <w:right w:val="none" w:sz="0" w:space="0" w:color="auto"/>
          </w:divBdr>
        </w:div>
        <w:div w:id="187960064">
          <w:marLeft w:val="0"/>
          <w:marRight w:val="0"/>
          <w:marTop w:val="0"/>
          <w:marBottom w:val="0"/>
          <w:divBdr>
            <w:top w:val="none" w:sz="0" w:space="0" w:color="auto"/>
            <w:left w:val="none" w:sz="0" w:space="0" w:color="auto"/>
            <w:bottom w:val="none" w:sz="0" w:space="0" w:color="auto"/>
            <w:right w:val="none" w:sz="0" w:space="0" w:color="auto"/>
          </w:divBdr>
        </w:div>
        <w:div w:id="189799682">
          <w:marLeft w:val="0"/>
          <w:marRight w:val="0"/>
          <w:marTop w:val="0"/>
          <w:marBottom w:val="0"/>
          <w:divBdr>
            <w:top w:val="none" w:sz="0" w:space="0" w:color="auto"/>
            <w:left w:val="none" w:sz="0" w:space="0" w:color="auto"/>
            <w:bottom w:val="none" w:sz="0" w:space="0" w:color="auto"/>
            <w:right w:val="none" w:sz="0" w:space="0" w:color="auto"/>
          </w:divBdr>
        </w:div>
        <w:div w:id="1507863615">
          <w:marLeft w:val="0"/>
          <w:marRight w:val="0"/>
          <w:marTop w:val="0"/>
          <w:marBottom w:val="0"/>
          <w:divBdr>
            <w:top w:val="none" w:sz="0" w:space="0" w:color="auto"/>
            <w:left w:val="none" w:sz="0" w:space="0" w:color="auto"/>
            <w:bottom w:val="none" w:sz="0" w:space="0" w:color="auto"/>
            <w:right w:val="none" w:sz="0" w:space="0" w:color="auto"/>
          </w:divBdr>
        </w:div>
        <w:div w:id="18550717">
          <w:marLeft w:val="0"/>
          <w:marRight w:val="0"/>
          <w:marTop w:val="0"/>
          <w:marBottom w:val="0"/>
          <w:divBdr>
            <w:top w:val="none" w:sz="0" w:space="0" w:color="auto"/>
            <w:left w:val="none" w:sz="0" w:space="0" w:color="auto"/>
            <w:bottom w:val="none" w:sz="0" w:space="0" w:color="auto"/>
            <w:right w:val="none" w:sz="0" w:space="0" w:color="auto"/>
          </w:divBdr>
        </w:div>
        <w:div w:id="1120102673">
          <w:marLeft w:val="0"/>
          <w:marRight w:val="0"/>
          <w:marTop w:val="0"/>
          <w:marBottom w:val="0"/>
          <w:divBdr>
            <w:top w:val="none" w:sz="0" w:space="0" w:color="auto"/>
            <w:left w:val="none" w:sz="0" w:space="0" w:color="auto"/>
            <w:bottom w:val="none" w:sz="0" w:space="0" w:color="auto"/>
            <w:right w:val="none" w:sz="0" w:space="0" w:color="auto"/>
          </w:divBdr>
        </w:div>
        <w:div w:id="1771925870">
          <w:marLeft w:val="0"/>
          <w:marRight w:val="0"/>
          <w:marTop w:val="0"/>
          <w:marBottom w:val="0"/>
          <w:divBdr>
            <w:top w:val="none" w:sz="0" w:space="0" w:color="auto"/>
            <w:left w:val="none" w:sz="0" w:space="0" w:color="auto"/>
            <w:bottom w:val="none" w:sz="0" w:space="0" w:color="auto"/>
            <w:right w:val="none" w:sz="0" w:space="0" w:color="auto"/>
          </w:divBdr>
        </w:div>
      </w:divsChild>
    </w:div>
    <w:div w:id="20684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myride.com/routes/view/14757815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CentralCoastBicycleUserGroup%20" TargetMode="External"/><Relationship Id="rId4" Type="http://schemas.openxmlformats.org/officeDocument/2006/relationships/settings" Target="settings.xml"/><Relationship Id="rId9" Type="http://schemas.openxmlformats.org/officeDocument/2006/relationships/hyperlink" Target="http://www.ccbug.org.a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cbug.org.au" TargetMode="External"/><Relationship Id="rId1" Type="http://schemas.openxmlformats.org/officeDocument/2006/relationships/hyperlink" Target="http://www.ccbug.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D4121-A371-4A23-BF36-01506EDB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Leighton Contractors</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 Corven</cp:lastModifiedBy>
  <cp:revision>6</cp:revision>
  <dcterms:created xsi:type="dcterms:W3CDTF">2017-03-08T07:37:00Z</dcterms:created>
  <dcterms:modified xsi:type="dcterms:W3CDTF">2017-03-08T09:21:00Z</dcterms:modified>
</cp:coreProperties>
</file>