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774" w:rsidRPr="00157197" w:rsidRDefault="004D0F3B" w:rsidP="008D1302">
      <w:pPr>
        <w:pStyle w:val="Title"/>
        <w:jc w:val="center"/>
        <w:rPr>
          <w:sz w:val="36"/>
        </w:rPr>
      </w:pPr>
      <w:r w:rsidRPr="00157197">
        <w:rPr>
          <w:sz w:val="36"/>
        </w:rPr>
        <w:t xml:space="preserve">CCBUG </w:t>
      </w:r>
      <w:r w:rsidR="00203E86">
        <w:rPr>
          <w:sz w:val="36"/>
        </w:rPr>
        <w:t>Woy Woy</w:t>
      </w:r>
      <w:r w:rsidRPr="00157197">
        <w:rPr>
          <w:sz w:val="36"/>
        </w:rPr>
        <w:t xml:space="preserve"> To Newcastle (via </w:t>
      </w:r>
      <w:r w:rsidR="00203E86">
        <w:rPr>
          <w:sz w:val="36"/>
        </w:rPr>
        <w:t>F</w:t>
      </w:r>
      <w:r w:rsidRPr="00157197">
        <w:rPr>
          <w:sz w:val="36"/>
        </w:rPr>
        <w:t>ernleigh track)</w:t>
      </w:r>
      <w:r w:rsidR="0004166B" w:rsidRPr="00157197">
        <w:rPr>
          <w:sz w:val="36"/>
        </w:rPr>
        <w:t xml:space="preserve"> </w:t>
      </w:r>
    </w:p>
    <w:p w:rsidR="00A34903" w:rsidRDefault="00203E86" w:rsidP="00AC2F11">
      <w:pPr>
        <w:jc w:val="center"/>
        <w:rPr>
          <w:noProof/>
          <w:lang w:eastAsia="en-AU"/>
        </w:rPr>
      </w:pPr>
      <w:r>
        <w:rPr>
          <w:noProof/>
        </w:rPr>
        <w:drawing>
          <wp:inline distT="0" distB="0" distL="0" distR="0" wp14:anchorId="129C278D" wp14:editId="0E57B4EB">
            <wp:extent cx="4380091" cy="3541713"/>
            <wp:effectExtent l="0" t="0" r="190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25038" cy="3578057"/>
                    </a:xfrm>
                    <a:prstGeom prst="rect">
                      <a:avLst/>
                    </a:prstGeom>
                  </pic:spPr>
                </pic:pic>
              </a:graphicData>
            </a:graphic>
          </wp:inline>
        </w:drawing>
      </w:r>
      <w:bookmarkStart w:id="0" w:name="_GoBack"/>
      <w:bookmarkEnd w:id="0"/>
    </w:p>
    <w:tbl>
      <w:tblPr>
        <w:tblStyle w:val="MediumGrid1-Accent1"/>
        <w:tblW w:w="9253" w:type="dxa"/>
        <w:tblLook w:val="04A0" w:firstRow="1" w:lastRow="0" w:firstColumn="1" w:lastColumn="0" w:noHBand="0" w:noVBand="1"/>
      </w:tblPr>
      <w:tblGrid>
        <w:gridCol w:w="1975"/>
        <w:gridCol w:w="2811"/>
        <w:gridCol w:w="2268"/>
        <w:gridCol w:w="2199"/>
      </w:tblGrid>
      <w:tr w:rsidR="00AC2F11" w:rsidRPr="004679FB" w:rsidTr="00157197">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975" w:type="dxa"/>
          </w:tcPr>
          <w:p w:rsidR="00AC2F11" w:rsidRPr="008B32A3" w:rsidRDefault="00AC2F11" w:rsidP="00902184">
            <w:pPr>
              <w:rPr>
                <w:b w:val="0"/>
                <w:sz w:val="28"/>
              </w:rPr>
            </w:pPr>
            <w:r w:rsidRPr="008B32A3">
              <w:rPr>
                <w:sz w:val="28"/>
              </w:rPr>
              <w:t>Ride Distance:</w:t>
            </w:r>
          </w:p>
        </w:tc>
        <w:tc>
          <w:tcPr>
            <w:tcW w:w="2811" w:type="dxa"/>
          </w:tcPr>
          <w:p w:rsidR="00AC2F11" w:rsidRPr="008B32A3" w:rsidRDefault="00D67C56" w:rsidP="00AC2F11">
            <w:pPr>
              <w:cnfStyle w:val="100000000000" w:firstRow="1" w:lastRow="0" w:firstColumn="0" w:lastColumn="0" w:oddVBand="0" w:evenVBand="0" w:oddHBand="0" w:evenHBand="0" w:firstRowFirstColumn="0" w:firstRowLastColumn="0" w:lastRowFirstColumn="0" w:lastRowLastColumn="0"/>
              <w:rPr>
                <w:sz w:val="28"/>
              </w:rPr>
            </w:pPr>
            <w:r>
              <w:rPr>
                <w:sz w:val="28"/>
              </w:rPr>
              <w:t>10</w:t>
            </w:r>
            <w:r w:rsidR="00203E86">
              <w:rPr>
                <w:sz w:val="28"/>
              </w:rPr>
              <w:t>4</w:t>
            </w:r>
            <w:r w:rsidR="00AC2F11" w:rsidRPr="008B32A3">
              <w:rPr>
                <w:sz w:val="28"/>
              </w:rPr>
              <w:t>kms</w:t>
            </w:r>
          </w:p>
        </w:tc>
        <w:tc>
          <w:tcPr>
            <w:tcW w:w="2268" w:type="dxa"/>
          </w:tcPr>
          <w:p w:rsidR="00AC2F11" w:rsidRPr="008B32A3" w:rsidRDefault="00AC2F11" w:rsidP="00902184">
            <w:pPr>
              <w:cnfStyle w:val="100000000000" w:firstRow="1" w:lastRow="0" w:firstColumn="0" w:lastColumn="0" w:oddVBand="0" w:evenVBand="0" w:oddHBand="0" w:evenHBand="0" w:firstRowFirstColumn="0" w:firstRowLastColumn="0" w:lastRowFirstColumn="0" w:lastRowLastColumn="0"/>
              <w:rPr>
                <w:b w:val="0"/>
                <w:sz w:val="28"/>
              </w:rPr>
            </w:pPr>
            <w:r w:rsidRPr="008B32A3">
              <w:rPr>
                <w:sz w:val="28"/>
              </w:rPr>
              <w:t>Altitude Gain:</w:t>
            </w:r>
          </w:p>
        </w:tc>
        <w:tc>
          <w:tcPr>
            <w:tcW w:w="2199" w:type="dxa"/>
          </w:tcPr>
          <w:p w:rsidR="00AC2F11" w:rsidRPr="008B32A3" w:rsidRDefault="00203E86" w:rsidP="00AC2F11">
            <w:pPr>
              <w:cnfStyle w:val="100000000000" w:firstRow="1" w:lastRow="0" w:firstColumn="0" w:lastColumn="0" w:oddVBand="0" w:evenVBand="0" w:oddHBand="0" w:evenHBand="0" w:firstRowFirstColumn="0" w:firstRowLastColumn="0" w:lastRowFirstColumn="0" w:lastRowLastColumn="0"/>
              <w:rPr>
                <w:sz w:val="28"/>
              </w:rPr>
            </w:pPr>
            <w:r>
              <w:rPr>
                <w:sz w:val="28"/>
              </w:rPr>
              <w:t>8</w:t>
            </w:r>
            <w:r w:rsidR="00B94D50">
              <w:rPr>
                <w:sz w:val="28"/>
              </w:rPr>
              <w:t>5</w:t>
            </w:r>
            <w:r>
              <w:rPr>
                <w:sz w:val="28"/>
              </w:rPr>
              <w:t>0</w:t>
            </w:r>
            <w:r w:rsidR="00AC2F11" w:rsidRPr="008B32A3">
              <w:rPr>
                <w:sz w:val="28"/>
              </w:rPr>
              <w:t xml:space="preserve"> m</w:t>
            </w:r>
          </w:p>
        </w:tc>
      </w:tr>
      <w:tr w:rsidR="00AC2F11" w:rsidRPr="004679FB" w:rsidTr="00157197">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975" w:type="dxa"/>
          </w:tcPr>
          <w:p w:rsidR="00AC2F11" w:rsidRDefault="00AC2F11" w:rsidP="00902184">
            <w:pPr>
              <w:rPr>
                <w:sz w:val="28"/>
              </w:rPr>
            </w:pPr>
            <w:r>
              <w:rPr>
                <w:sz w:val="28"/>
              </w:rPr>
              <w:t>Grade</w:t>
            </w:r>
            <w:bookmarkStart w:id="1" w:name="_Ref450506061"/>
            <w:r>
              <w:rPr>
                <w:rStyle w:val="FootnoteReference"/>
                <w:sz w:val="28"/>
              </w:rPr>
              <w:footnoteReference w:id="1"/>
            </w:r>
            <w:bookmarkEnd w:id="1"/>
            <w:r>
              <w:rPr>
                <w:sz w:val="28"/>
              </w:rPr>
              <w:t>:</w:t>
            </w:r>
          </w:p>
        </w:tc>
        <w:tc>
          <w:tcPr>
            <w:tcW w:w="2811" w:type="dxa"/>
          </w:tcPr>
          <w:p w:rsidR="00AC2F11" w:rsidRDefault="007A0073" w:rsidP="00902184">
            <w:pPr>
              <w:cnfStyle w:val="000000100000" w:firstRow="0" w:lastRow="0" w:firstColumn="0" w:lastColumn="0" w:oddVBand="0" w:evenVBand="0" w:oddHBand="1" w:evenHBand="0" w:firstRowFirstColumn="0" w:firstRowLastColumn="0" w:lastRowFirstColumn="0" w:lastRowLastColumn="0"/>
              <w:rPr>
                <w:sz w:val="28"/>
              </w:rPr>
            </w:pPr>
            <w:r>
              <w:rPr>
                <w:sz w:val="28"/>
              </w:rPr>
              <w:t>Hard</w:t>
            </w:r>
          </w:p>
        </w:tc>
        <w:tc>
          <w:tcPr>
            <w:tcW w:w="2268" w:type="dxa"/>
          </w:tcPr>
          <w:p w:rsidR="00AC2F11" w:rsidRPr="008B32A3" w:rsidRDefault="00AC2F11" w:rsidP="00902184">
            <w:pPr>
              <w:cnfStyle w:val="000000100000" w:firstRow="0" w:lastRow="0" w:firstColumn="0" w:lastColumn="0" w:oddVBand="0" w:evenVBand="0" w:oddHBand="1" w:evenHBand="0" w:firstRowFirstColumn="0" w:firstRowLastColumn="0" w:lastRowFirstColumn="0" w:lastRowLastColumn="0"/>
              <w:rPr>
                <w:b/>
                <w:sz w:val="28"/>
              </w:rPr>
            </w:pPr>
            <w:r w:rsidRPr="008B32A3">
              <w:rPr>
                <w:b/>
                <w:sz w:val="28"/>
              </w:rPr>
              <w:t>A</w:t>
            </w:r>
            <w:r>
              <w:rPr>
                <w:b/>
                <w:sz w:val="28"/>
              </w:rPr>
              <w:t>verage Pace</w:t>
            </w:r>
            <w:r w:rsidR="00841E19">
              <w:fldChar w:fldCharType="begin"/>
            </w:r>
            <w:r w:rsidR="00841E19">
              <w:instrText xml:space="preserve"> NOTEREF _Ref450506061 \h  \* MERGEFORMAT </w:instrText>
            </w:r>
            <w:r w:rsidR="00841E19">
              <w:fldChar w:fldCharType="separate"/>
            </w:r>
            <w:r w:rsidRPr="001358C4">
              <w:t>1</w:t>
            </w:r>
            <w:r w:rsidR="00841E19">
              <w:fldChar w:fldCharType="end"/>
            </w:r>
            <w:r w:rsidRPr="008B32A3">
              <w:rPr>
                <w:b/>
                <w:sz w:val="28"/>
              </w:rPr>
              <w:t>:</w:t>
            </w:r>
          </w:p>
        </w:tc>
        <w:tc>
          <w:tcPr>
            <w:tcW w:w="2199" w:type="dxa"/>
          </w:tcPr>
          <w:p w:rsidR="00AC2F11" w:rsidRPr="004E2F4F" w:rsidRDefault="00157197" w:rsidP="00902184">
            <w:pPr>
              <w:cnfStyle w:val="000000100000" w:firstRow="0" w:lastRow="0" w:firstColumn="0" w:lastColumn="0" w:oddVBand="0" w:evenVBand="0" w:oddHBand="1" w:evenHBand="0" w:firstRowFirstColumn="0" w:firstRowLastColumn="0" w:lastRowFirstColumn="0" w:lastRowLastColumn="0"/>
              <w:rPr>
                <w:sz w:val="28"/>
                <w:vertAlign w:val="subscript"/>
              </w:rPr>
            </w:pPr>
            <w:r>
              <w:rPr>
                <w:sz w:val="28"/>
              </w:rPr>
              <w:t>2</w:t>
            </w:r>
            <w:r w:rsidR="00203E86">
              <w:rPr>
                <w:sz w:val="28"/>
              </w:rPr>
              <w:t>2-24</w:t>
            </w:r>
            <w:r>
              <w:rPr>
                <w:sz w:val="28"/>
              </w:rPr>
              <w:t xml:space="preserve"> kph</w:t>
            </w:r>
          </w:p>
        </w:tc>
      </w:tr>
      <w:tr w:rsidR="00AC2F11" w:rsidRPr="004679FB" w:rsidTr="00157197">
        <w:trPr>
          <w:trHeight w:val="305"/>
        </w:trPr>
        <w:tc>
          <w:tcPr>
            <w:cnfStyle w:val="001000000000" w:firstRow="0" w:lastRow="0" w:firstColumn="1" w:lastColumn="0" w:oddVBand="0" w:evenVBand="0" w:oddHBand="0" w:evenHBand="0" w:firstRowFirstColumn="0" w:firstRowLastColumn="0" w:lastRowFirstColumn="0" w:lastRowLastColumn="0"/>
            <w:tcW w:w="1975" w:type="dxa"/>
          </w:tcPr>
          <w:p w:rsidR="00AC2F11" w:rsidRPr="008B32A3" w:rsidRDefault="00AC2F11" w:rsidP="00902184">
            <w:pPr>
              <w:rPr>
                <w:b w:val="0"/>
                <w:sz w:val="28"/>
              </w:rPr>
            </w:pPr>
            <w:r>
              <w:rPr>
                <w:sz w:val="28"/>
              </w:rPr>
              <w:t>Ride Surface:</w:t>
            </w:r>
          </w:p>
        </w:tc>
        <w:tc>
          <w:tcPr>
            <w:tcW w:w="2811" w:type="dxa"/>
          </w:tcPr>
          <w:p w:rsidR="00AC2F11" w:rsidRPr="008B32A3" w:rsidRDefault="007A0073" w:rsidP="00902184">
            <w:pPr>
              <w:cnfStyle w:val="000000000000" w:firstRow="0" w:lastRow="0" w:firstColumn="0" w:lastColumn="0" w:oddVBand="0" w:evenVBand="0" w:oddHBand="0" w:evenHBand="0" w:firstRowFirstColumn="0" w:firstRowLastColumn="0" w:lastRowFirstColumn="0" w:lastRowLastColumn="0"/>
              <w:rPr>
                <w:sz w:val="28"/>
              </w:rPr>
            </w:pPr>
            <w:r>
              <w:rPr>
                <w:sz w:val="28"/>
              </w:rPr>
              <w:t>Road &amp; Shared Path</w:t>
            </w:r>
          </w:p>
        </w:tc>
        <w:tc>
          <w:tcPr>
            <w:tcW w:w="2268" w:type="dxa"/>
          </w:tcPr>
          <w:p w:rsidR="00AC2F11" w:rsidRPr="008B32A3" w:rsidRDefault="00AC2F11" w:rsidP="00902184">
            <w:pPr>
              <w:cnfStyle w:val="000000000000" w:firstRow="0" w:lastRow="0" w:firstColumn="0" w:lastColumn="0" w:oddVBand="0" w:evenVBand="0" w:oddHBand="0" w:evenHBand="0" w:firstRowFirstColumn="0" w:firstRowLastColumn="0" w:lastRowFirstColumn="0" w:lastRowLastColumn="0"/>
              <w:rPr>
                <w:b/>
                <w:sz w:val="28"/>
              </w:rPr>
            </w:pPr>
            <w:r>
              <w:rPr>
                <w:b/>
                <w:sz w:val="28"/>
              </w:rPr>
              <w:t>Est. Duration:</w:t>
            </w:r>
          </w:p>
        </w:tc>
        <w:tc>
          <w:tcPr>
            <w:tcW w:w="2199" w:type="dxa"/>
          </w:tcPr>
          <w:p w:rsidR="00AC2F11" w:rsidRPr="008B32A3" w:rsidRDefault="00AC2F11" w:rsidP="00902184">
            <w:pPr>
              <w:cnfStyle w:val="000000000000" w:firstRow="0" w:lastRow="0" w:firstColumn="0" w:lastColumn="0" w:oddVBand="0" w:evenVBand="0" w:oddHBand="0" w:evenHBand="0" w:firstRowFirstColumn="0" w:firstRowLastColumn="0" w:lastRowFirstColumn="0" w:lastRowLastColumn="0"/>
              <w:rPr>
                <w:sz w:val="28"/>
              </w:rPr>
            </w:pPr>
            <w:r>
              <w:rPr>
                <w:sz w:val="28"/>
              </w:rPr>
              <w:t xml:space="preserve"> </w:t>
            </w:r>
            <w:r w:rsidR="00203E86">
              <w:rPr>
                <w:sz w:val="28"/>
              </w:rPr>
              <w:t>6</w:t>
            </w:r>
            <w:r>
              <w:rPr>
                <w:sz w:val="28"/>
              </w:rPr>
              <w:t>hrs</w:t>
            </w:r>
            <w:r w:rsidR="004E2F4F">
              <w:rPr>
                <w:sz w:val="28"/>
              </w:rPr>
              <w:t xml:space="preserve"> + Return</w:t>
            </w:r>
          </w:p>
        </w:tc>
      </w:tr>
      <w:tr w:rsidR="00AC2F11" w:rsidRPr="004679FB" w:rsidTr="00157197">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975" w:type="dxa"/>
          </w:tcPr>
          <w:p w:rsidR="00AC2F11" w:rsidRPr="008B32A3" w:rsidRDefault="00AC2F11" w:rsidP="00902184">
            <w:pPr>
              <w:rPr>
                <w:b w:val="0"/>
                <w:sz w:val="28"/>
              </w:rPr>
            </w:pPr>
            <w:r>
              <w:rPr>
                <w:sz w:val="28"/>
              </w:rPr>
              <w:t>Ideal for:</w:t>
            </w:r>
          </w:p>
        </w:tc>
        <w:tc>
          <w:tcPr>
            <w:tcW w:w="2811" w:type="dxa"/>
          </w:tcPr>
          <w:p w:rsidR="00AC2F11" w:rsidRPr="008B32A3" w:rsidRDefault="00203E86" w:rsidP="00902184">
            <w:pPr>
              <w:cnfStyle w:val="000000100000" w:firstRow="0" w:lastRow="0" w:firstColumn="0" w:lastColumn="0" w:oddVBand="0" w:evenVBand="0" w:oddHBand="1" w:evenHBand="0" w:firstRowFirstColumn="0" w:firstRowLastColumn="0" w:lastRowFirstColumn="0" w:lastRowLastColumn="0"/>
              <w:rPr>
                <w:sz w:val="28"/>
              </w:rPr>
            </w:pPr>
            <w:r>
              <w:rPr>
                <w:sz w:val="28"/>
              </w:rPr>
              <w:t>Road bikes</w:t>
            </w:r>
          </w:p>
        </w:tc>
        <w:tc>
          <w:tcPr>
            <w:tcW w:w="2268" w:type="dxa"/>
          </w:tcPr>
          <w:p w:rsidR="00AC2F11" w:rsidRDefault="00AC2F11" w:rsidP="00902184">
            <w:pPr>
              <w:cnfStyle w:val="000000100000" w:firstRow="0" w:lastRow="0" w:firstColumn="0" w:lastColumn="0" w:oddVBand="0" w:evenVBand="0" w:oddHBand="1" w:evenHBand="0" w:firstRowFirstColumn="0" w:firstRowLastColumn="0" w:lastRowFirstColumn="0" w:lastRowLastColumn="0"/>
              <w:rPr>
                <w:b/>
                <w:sz w:val="28"/>
              </w:rPr>
            </w:pPr>
            <w:r>
              <w:rPr>
                <w:b/>
                <w:sz w:val="28"/>
              </w:rPr>
              <w:t>Child Suitable</w:t>
            </w:r>
            <w:r w:rsidR="00841E19">
              <w:fldChar w:fldCharType="begin"/>
            </w:r>
            <w:r w:rsidR="00841E19">
              <w:instrText xml:space="preserve"> NOTEREF _Ref450506061 \h  \* MERGEFORMAT </w:instrText>
            </w:r>
            <w:r w:rsidR="00841E19">
              <w:fldChar w:fldCharType="separate"/>
            </w:r>
            <w:r w:rsidRPr="001358C4">
              <w:t>1</w:t>
            </w:r>
            <w:r w:rsidR="00841E19">
              <w:fldChar w:fldCharType="end"/>
            </w:r>
            <w:r w:rsidRPr="001358C4">
              <w:rPr>
                <w:b/>
                <w:sz w:val="28"/>
                <w:vertAlign w:val="superscript"/>
              </w:rPr>
              <w:t>&amp;</w:t>
            </w:r>
            <w:r>
              <w:rPr>
                <w:rStyle w:val="FootnoteReference"/>
                <w:b/>
                <w:sz w:val="28"/>
              </w:rPr>
              <w:footnoteReference w:id="2"/>
            </w:r>
            <w:r>
              <w:rPr>
                <w:b/>
                <w:sz w:val="28"/>
              </w:rPr>
              <w:t>:</w:t>
            </w:r>
          </w:p>
        </w:tc>
        <w:tc>
          <w:tcPr>
            <w:tcW w:w="2199" w:type="dxa"/>
          </w:tcPr>
          <w:p w:rsidR="00AC2F11" w:rsidRDefault="00AC2F11" w:rsidP="00902184">
            <w:pPr>
              <w:cnfStyle w:val="000000100000" w:firstRow="0" w:lastRow="0" w:firstColumn="0" w:lastColumn="0" w:oddVBand="0" w:evenVBand="0" w:oddHBand="1" w:evenHBand="0" w:firstRowFirstColumn="0" w:firstRowLastColumn="0" w:lastRowFirstColumn="0" w:lastRowLastColumn="0"/>
              <w:rPr>
                <w:sz w:val="28"/>
              </w:rPr>
            </w:pPr>
            <w:r>
              <w:rPr>
                <w:sz w:val="28"/>
              </w:rPr>
              <w:t>n/a</w:t>
            </w:r>
          </w:p>
        </w:tc>
      </w:tr>
      <w:tr w:rsidR="00203E86" w:rsidRPr="004679FB" w:rsidTr="007954B3">
        <w:trPr>
          <w:trHeight w:val="305"/>
        </w:trPr>
        <w:tc>
          <w:tcPr>
            <w:cnfStyle w:val="001000000000" w:firstRow="0" w:lastRow="0" w:firstColumn="1" w:lastColumn="0" w:oddVBand="0" w:evenVBand="0" w:oddHBand="0" w:evenHBand="0" w:firstRowFirstColumn="0" w:firstRowLastColumn="0" w:lastRowFirstColumn="0" w:lastRowLastColumn="0"/>
            <w:tcW w:w="1975" w:type="dxa"/>
          </w:tcPr>
          <w:p w:rsidR="00203E86" w:rsidRDefault="00203E86" w:rsidP="00902184">
            <w:pPr>
              <w:rPr>
                <w:sz w:val="28"/>
              </w:rPr>
            </w:pPr>
            <w:proofErr w:type="spellStart"/>
            <w:r>
              <w:rPr>
                <w:sz w:val="28"/>
              </w:rPr>
              <w:t>RidesAssist</w:t>
            </w:r>
            <w:proofErr w:type="spellEnd"/>
            <w:r>
              <w:rPr>
                <w:sz w:val="28"/>
              </w:rPr>
              <w:t>:</w:t>
            </w:r>
          </w:p>
        </w:tc>
        <w:tc>
          <w:tcPr>
            <w:tcW w:w="5079" w:type="dxa"/>
            <w:gridSpan w:val="2"/>
          </w:tcPr>
          <w:p w:rsidR="00203E86" w:rsidRDefault="00203E86" w:rsidP="00902184">
            <w:pPr>
              <w:cnfStyle w:val="000000000000" w:firstRow="0" w:lastRow="0" w:firstColumn="0" w:lastColumn="0" w:oddVBand="0" w:evenVBand="0" w:oddHBand="0" w:evenHBand="0" w:firstRowFirstColumn="0" w:firstRowLastColumn="0" w:lastRowFirstColumn="0" w:lastRowLastColumn="0"/>
              <w:rPr>
                <w:b/>
                <w:sz w:val="28"/>
              </w:rPr>
            </w:pPr>
            <w:r>
              <w:rPr>
                <w:sz w:val="28"/>
              </w:rPr>
              <w:t>Experienced only – booking required</w:t>
            </w:r>
          </w:p>
        </w:tc>
        <w:tc>
          <w:tcPr>
            <w:tcW w:w="2199" w:type="dxa"/>
          </w:tcPr>
          <w:p w:rsidR="00203E86" w:rsidRDefault="00203E86" w:rsidP="00902184">
            <w:pPr>
              <w:cnfStyle w:val="000000000000" w:firstRow="0" w:lastRow="0" w:firstColumn="0" w:lastColumn="0" w:oddVBand="0" w:evenVBand="0" w:oddHBand="0" w:evenHBand="0" w:firstRowFirstColumn="0" w:firstRowLastColumn="0" w:lastRowFirstColumn="0" w:lastRowLastColumn="0"/>
              <w:rPr>
                <w:sz w:val="28"/>
              </w:rPr>
            </w:pPr>
          </w:p>
        </w:tc>
      </w:tr>
    </w:tbl>
    <w:p w:rsidR="00157197" w:rsidRDefault="00157197" w:rsidP="004679FB">
      <w:pPr>
        <w:spacing w:after="0"/>
        <w:rPr>
          <w:b/>
          <w:sz w:val="28"/>
        </w:rPr>
      </w:pPr>
    </w:p>
    <w:p w:rsidR="0004575F" w:rsidRPr="00CB758B" w:rsidRDefault="009C100F" w:rsidP="004679FB">
      <w:pPr>
        <w:spacing w:after="0"/>
        <w:rPr>
          <w:sz w:val="28"/>
        </w:rPr>
      </w:pPr>
      <w:r>
        <w:rPr>
          <w:b/>
          <w:sz w:val="28"/>
        </w:rPr>
        <w:t>Ride Summary</w:t>
      </w:r>
      <w:r w:rsidR="0004575F" w:rsidRPr="00CB758B">
        <w:rPr>
          <w:sz w:val="28"/>
        </w:rPr>
        <w:t>:</w:t>
      </w:r>
    </w:p>
    <w:p w:rsidR="00203E86" w:rsidRDefault="007A0073" w:rsidP="00AC2F11">
      <w:pPr>
        <w:spacing w:before="240" w:after="120"/>
        <w:rPr>
          <w:rFonts w:ascii="Arial" w:hAnsi="Arial" w:cs="Arial"/>
          <w:sz w:val="24"/>
        </w:rPr>
      </w:pPr>
      <w:r>
        <w:rPr>
          <w:rFonts w:ascii="Arial" w:hAnsi="Arial" w:cs="Arial"/>
          <w:sz w:val="24"/>
        </w:rPr>
        <w:t xml:space="preserve">A ride for those that love </w:t>
      </w:r>
      <w:r w:rsidR="00203E86">
        <w:rPr>
          <w:rFonts w:ascii="Arial" w:hAnsi="Arial" w:cs="Arial"/>
          <w:sz w:val="24"/>
        </w:rPr>
        <w:t>longer distance rides without too many hills. This one from Woy Woy station to Newcastle via Central Coast Hwy, Pacific Hwy and Fernleigh Track. With a coffee stop at Swansea, optional lunch at Newcastle foreshore and a return train ride, this is a “most of the day” type ride.</w:t>
      </w:r>
    </w:p>
    <w:p w:rsidR="00032D06" w:rsidRDefault="00032D06" w:rsidP="00AC2F11">
      <w:pPr>
        <w:spacing w:before="240" w:after="120"/>
        <w:rPr>
          <w:rFonts w:ascii="Arial" w:hAnsi="Arial" w:cs="Arial"/>
          <w:b/>
          <w:sz w:val="20"/>
          <w:szCs w:val="18"/>
        </w:rPr>
      </w:pPr>
      <w:r w:rsidRPr="00032D06">
        <w:rPr>
          <w:rFonts w:ascii="Arial" w:hAnsi="Arial" w:cs="Arial"/>
          <w:sz w:val="24"/>
        </w:rPr>
        <w:t>Option to cycle back as well</w:t>
      </w:r>
      <w:r>
        <w:rPr>
          <w:rFonts w:ascii="Arial" w:hAnsi="Arial" w:cs="Arial"/>
          <w:sz w:val="24"/>
        </w:rPr>
        <w:t xml:space="preserve"> if you’re feeling up to it</w:t>
      </w:r>
      <w:r w:rsidR="00605000">
        <w:rPr>
          <w:rFonts w:ascii="Arial" w:hAnsi="Arial" w:cs="Arial"/>
          <w:sz w:val="24"/>
        </w:rPr>
        <w:t xml:space="preserve"> </w:t>
      </w:r>
      <w:r>
        <w:rPr>
          <w:rFonts w:ascii="Arial" w:hAnsi="Arial" w:cs="Arial"/>
          <w:sz w:val="24"/>
        </w:rPr>
        <w:t>– but that bit is without support</w:t>
      </w:r>
      <w:r w:rsidR="00605000">
        <w:rPr>
          <w:rFonts w:ascii="Arial" w:hAnsi="Arial" w:cs="Arial"/>
          <w:sz w:val="24"/>
        </w:rPr>
        <w:t xml:space="preserve"> and not recommended if you have partaken of an alcoholic beverage at lunch!</w:t>
      </w:r>
    </w:p>
    <w:p w:rsidR="00AC2F11" w:rsidRPr="00203E86" w:rsidRDefault="00AC2F11" w:rsidP="00AC2F11">
      <w:pPr>
        <w:spacing w:before="240" w:after="120"/>
        <w:rPr>
          <w:rFonts w:ascii="Arial" w:hAnsi="Arial" w:cs="Arial"/>
          <w:sz w:val="24"/>
        </w:rPr>
      </w:pPr>
      <w:r w:rsidRPr="00157197">
        <w:rPr>
          <w:rFonts w:ascii="Arial" w:hAnsi="Arial" w:cs="Arial"/>
          <w:b/>
          <w:sz w:val="20"/>
          <w:szCs w:val="18"/>
        </w:rPr>
        <w:t xml:space="preserve">For more information on this ride including when it is next scheduled, please refer to the CCBUG Rides Calendar at www.ccbug.org.au or checkout our events on Facebook </w:t>
      </w:r>
      <w:hyperlink r:id="rId9" w:history="1">
        <w:r w:rsidRPr="00157197">
          <w:rPr>
            <w:rFonts w:ascii="Arial" w:hAnsi="Arial" w:cs="Arial"/>
            <w:sz w:val="20"/>
            <w:szCs w:val="18"/>
          </w:rPr>
          <w:t>www.facebook.com/CentralCoastBicycleUserGroup</w:t>
        </w:r>
      </w:hyperlink>
    </w:p>
    <w:p w:rsidR="009C100F" w:rsidRDefault="00032D06" w:rsidP="00A34903">
      <w:pPr>
        <w:rPr>
          <w:b/>
          <w:color w:val="548DD4" w:themeColor="text2" w:themeTint="99"/>
          <w:sz w:val="28"/>
          <w:szCs w:val="28"/>
        </w:rPr>
      </w:pPr>
      <w:bookmarkStart w:id="2" w:name="_Toc439257920"/>
      <w:r>
        <w:rPr>
          <w:b/>
          <w:color w:val="548DD4" w:themeColor="text2" w:themeTint="99"/>
          <w:sz w:val="28"/>
          <w:szCs w:val="28"/>
        </w:rPr>
        <w:br w:type="page"/>
      </w:r>
      <w:r w:rsidR="00F95F6E" w:rsidRPr="0094677F">
        <w:rPr>
          <w:b/>
          <w:color w:val="548DD4" w:themeColor="text2" w:themeTint="99"/>
          <w:sz w:val="28"/>
          <w:szCs w:val="28"/>
        </w:rPr>
        <w:lastRenderedPageBreak/>
        <w:t>R</w:t>
      </w:r>
      <w:r w:rsidR="0056364E" w:rsidRPr="0094677F">
        <w:rPr>
          <w:b/>
          <w:color w:val="548DD4" w:themeColor="text2" w:themeTint="99"/>
          <w:sz w:val="28"/>
          <w:szCs w:val="28"/>
        </w:rPr>
        <w:t>ide</w:t>
      </w:r>
      <w:r w:rsidR="009C100F" w:rsidRPr="0094677F">
        <w:rPr>
          <w:b/>
          <w:color w:val="548DD4" w:themeColor="text2" w:themeTint="99"/>
          <w:sz w:val="28"/>
          <w:szCs w:val="28"/>
        </w:rPr>
        <w:t xml:space="preserve"> De</w:t>
      </w:r>
      <w:r w:rsidR="0095476D" w:rsidRPr="0094677F">
        <w:rPr>
          <w:b/>
          <w:color w:val="548DD4" w:themeColor="text2" w:themeTint="99"/>
          <w:sz w:val="28"/>
          <w:szCs w:val="28"/>
        </w:rPr>
        <w:t>tails</w:t>
      </w:r>
      <w:r w:rsidR="00AD1BF3">
        <w:rPr>
          <w:b/>
          <w:color w:val="548DD4" w:themeColor="text2" w:themeTint="99"/>
          <w:sz w:val="28"/>
          <w:szCs w:val="28"/>
        </w:rPr>
        <w:t>:</w:t>
      </w:r>
      <w:r w:rsidR="0095476D" w:rsidRPr="0094677F">
        <w:rPr>
          <w:b/>
          <w:color w:val="548DD4" w:themeColor="text2" w:themeTint="99"/>
          <w:sz w:val="28"/>
          <w:szCs w:val="28"/>
        </w:rPr>
        <w:t xml:space="preserve"> </w:t>
      </w:r>
      <w:bookmarkEnd w:id="2"/>
    </w:p>
    <w:p w:rsidR="00A303AC" w:rsidRDefault="00A303AC" w:rsidP="00A303AC">
      <w:pPr>
        <w:widowControl w:val="0"/>
        <w:autoSpaceDE w:val="0"/>
        <w:autoSpaceDN w:val="0"/>
        <w:adjustRightInd w:val="0"/>
        <w:spacing w:before="120" w:after="0" w:line="240" w:lineRule="auto"/>
        <w:rPr>
          <w:rFonts w:ascii="Arial" w:hAnsi="Arial" w:cs="Arial"/>
          <w:szCs w:val="20"/>
        </w:rPr>
      </w:pPr>
      <w:r>
        <w:rPr>
          <w:rFonts w:ascii="Arial" w:hAnsi="Arial" w:cs="Arial"/>
          <w:szCs w:val="20"/>
        </w:rPr>
        <w:t xml:space="preserve">A ride from </w:t>
      </w:r>
      <w:r w:rsidR="00203E86">
        <w:rPr>
          <w:rFonts w:ascii="Arial" w:hAnsi="Arial" w:cs="Arial"/>
          <w:szCs w:val="20"/>
        </w:rPr>
        <w:t>Woy Woy</w:t>
      </w:r>
      <w:r>
        <w:rPr>
          <w:rFonts w:ascii="Arial" w:hAnsi="Arial" w:cs="Arial"/>
          <w:szCs w:val="20"/>
        </w:rPr>
        <w:t xml:space="preserve"> to Newcastle via </w:t>
      </w:r>
      <w:r w:rsidR="006A7706">
        <w:rPr>
          <w:rFonts w:ascii="Arial" w:hAnsi="Arial" w:cs="Arial"/>
          <w:szCs w:val="20"/>
        </w:rPr>
        <w:t xml:space="preserve">Brisbane Water </w:t>
      </w:r>
      <w:proofErr w:type="spellStart"/>
      <w:r w:rsidR="006A7706">
        <w:rPr>
          <w:rFonts w:ascii="Arial" w:hAnsi="Arial" w:cs="Arial"/>
          <w:szCs w:val="20"/>
        </w:rPr>
        <w:t>Drv</w:t>
      </w:r>
      <w:proofErr w:type="spellEnd"/>
      <w:r w:rsidR="006A7706">
        <w:rPr>
          <w:rFonts w:ascii="Arial" w:hAnsi="Arial" w:cs="Arial"/>
          <w:szCs w:val="20"/>
        </w:rPr>
        <w:t xml:space="preserve">, Central Coast Hwy, Pacific Hwy and </w:t>
      </w:r>
      <w:r>
        <w:rPr>
          <w:rFonts w:ascii="Arial" w:hAnsi="Arial" w:cs="Arial"/>
          <w:szCs w:val="20"/>
        </w:rPr>
        <w:t>the Fernleigh Track</w:t>
      </w:r>
      <w:r w:rsidR="00157197">
        <w:rPr>
          <w:rFonts w:ascii="Arial" w:hAnsi="Arial" w:cs="Arial"/>
          <w:szCs w:val="20"/>
        </w:rPr>
        <w:t>,</w:t>
      </w:r>
      <w:r>
        <w:rPr>
          <w:rFonts w:ascii="Arial" w:hAnsi="Arial" w:cs="Arial"/>
          <w:szCs w:val="20"/>
        </w:rPr>
        <w:t xml:space="preserve"> return</w:t>
      </w:r>
      <w:r w:rsidR="00157197">
        <w:rPr>
          <w:rFonts w:ascii="Arial" w:hAnsi="Arial" w:cs="Arial"/>
          <w:szCs w:val="20"/>
        </w:rPr>
        <w:t>ing</w:t>
      </w:r>
      <w:r>
        <w:rPr>
          <w:rFonts w:ascii="Arial" w:hAnsi="Arial" w:cs="Arial"/>
          <w:szCs w:val="20"/>
        </w:rPr>
        <w:t xml:space="preserve"> by train</w:t>
      </w:r>
      <w:r w:rsidR="00157197">
        <w:rPr>
          <w:rFonts w:ascii="Arial" w:hAnsi="Arial" w:cs="Arial"/>
          <w:szCs w:val="20"/>
        </w:rPr>
        <w:t>.</w:t>
      </w:r>
    </w:p>
    <w:p w:rsidR="00032D06" w:rsidRDefault="00A303AC" w:rsidP="00157197">
      <w:pPr>
        <w:widowControl w:val="0"/>
        <w:autoSpaceDE w:val="0"/>
        <w:autoSpaceDN w:val="0"/>
        <w:adjustRightInd w:val="0"/>
        <w:spacing w:before="120" w:after="0" w:line="240" w:lineRule="auto"/>
        <w:rPr>
          <w:rFonts w:ascii="Arial" w:hAnsi="Arial" w:cs="Arial"/>
          <w:szCs w:val="20"/>
        </w:rPr>
      </w:pPr>
      <w:r>
        <w:rPr>
          <w:rFonts w:ascii="Arial" w:hAnsi="Arial" w:cs="Arial"/>
          <w:szCs w:val="20"/>
        </w:rPr>
        <w:t xml:space="preserve">This ride will start at </w:t>
      </w:r>
      <w:r w:rsidR="006A7706">
        <w:rPr>
          <w:rFonts w:ascii="Arial" w:hAnsi="Arial" w:cs="Arial"/>
          <w:szCs w:val="20"/>
        </w:rPr>
        <w:t>Woy Woy</w:t>
      </w:r>
      <w:r>
        <w:rPr>
          <w:rFonts w:ascii="Arial" w:hAnsi="Arial" w:cs="Arial"/>
          <w:szCs w:val="20"/>
        </w:rPr>
        <w:t xml:space="preserve"> train station</w:t>
      </w:r>
      <w:r w:rsidR="006A7706">
        <w:rPr>
          <w:rFonts w:ascii="Arial" w:hAnsi="Arial" w:cs="Arial"/>
          <w:szCs w:val="20"/>
        </w:rPr>
        <w:t xml:space="preserve">, </w:t>
      </w:r>
      <w:r w:rsidR="00157197">
        <w:rPr>
          <w:rFonts w:ascii="Arial" w:hAnsi="Arial" w:cs="Arial"/>
          <w:szCs w:val="20"/>
        </w:rPr>
        <w:t xml:space="preserve">predominantly </w:t>
      </w:r>
      <w:r w:rsidR="003F6D3B">
        <w:rPr>
          <w:rFonts w:ascii="Arial" w:hAnsi="Arial" w:cs="Arial"/>
          <w:szCs w:val="20"/>
        </w:rPr>
        <w:t xml:space="preserve">being </w:t>
      </w:r>
      <w:r w:rsidR="00157197">
        <w:rPr>
          <w:rFonts w:ascii="Arial" w:hAnsi="Arial" w:cs="Arial"/>
          <w:szCs w:val="20"/>
        </w:rPr>
        <w:t>on the road</w:t>
      </w:r>
      <w:r w:rsidR="0049304E">
        <w:rPr>
          <w:rFonts w:ascii="Arial" w:hAnsi="Arial" w:cs="Arial"/>
          <w:szCs w:val="20"/>
        </w:rPr>
        <w:t xml:space="preserve"> / road shoulder with some fast passing cars in some sections so you need to be confident in this type of environment.</w:t>
      </w:r>
    </w:p>
    <w:p w:rsidR="003F6D3B" w:rsidRDefault="003F6D3B" w:rsidP="00032D06">
      <w:pPr>
        <w:widowControl w:val="0"/>
        <w:autoSpaceDE w:val="0"/>
        <w:autoSpaceDN w:val="0"/>
        <w:adjustRightInd w:val="0"/>
        <w:spacing w:before="120" w:after="0" w:line="240" w:lineRule="auto"/>
        <w:rPr>
          <w:rFonts w:ascii="Arial" w:hAnsi="Arial" w:cs="Arial"/>
          <w:szCs w:val="20"/>
        </w:rPr>
      </w:pPr>
      <w:r>
        <w:rPr>
          <w:rFonts w:ascii="Arial" w:hAnsi="Arial" w:cs="Arial"/>
          <w:szCs w:val="20"/>
        </w:rPr>
        <w:t xml:space="preserve">Most of the </w:t>
      </w:r>
      <w:proofErr w:type="gramStart"/>
      <w:r>
        <w:rPr>
          <w:rFonts w:ascii="Arial" w:hAnsi="Arial" w:cs="Arial"/>
          <w:szCs w:val="20"/>
        </w:rPr>
        <w:t>on road</w:t>
      </w:r>
      <w:proofErr w:type="gramEnd"/>
      <w:r>
        <w:rPr>
          <w:rFonts w:ascii="Arial" w:hAnsi="Arial" w:cs="Arial"/>
          <w:szCs w:val="20"/>
        </w:rPr>
        <w:t xml:space="preserve"> sections have good road shoulders for us, but we still need to be aware of vegetation and vehicle debris, drain grates, and of course rogue motor vehicle drivers and other cyclists. </w:t>
      </w:r>
    </w:p>
    <w:p w:rsidR="00032D06" w:rsidRDefault="00032D06" w:rsidP="00A303AC">
      <w:pPr>
        <w:widowControl w:val="0"/>
        <w:autoSpaceDE w:val="0"/>
        <w:autoSpaceDN w:val="0"/>
        <w:adjustRightInd w:val="0"/>
        <w:spacing w:before="120" w:after="0" w:line="240" w:lineRule="auto"/>
        <w:rPr>
          <w:rFonts w:ascii="Arial" w:hAnsi="Arial" w:cs="Arial"/>
          <w:szCs w:val="20"/>
        </w:rPr>
      </w:pPr>
      <w:r>
        <w:rPr>
          <w:rFonts w:ascii="Arial" w:hAnsi="Arial" w:cs="Arial"/>
          <w:szCs w:val="20"/>
        </w:rPr>
        <w:t>A</w:t>
      </w:r>
      <w:r w:rsidR="003F6D3B">
        <w:rPr>
          <w:rFonts w:ascii="Arial" w:hAnsi="Arial" w:cs="Arial"/>
          <w:szCs w:val="20"/>
        </w:rPr>
        <w:t xml:space="preserve">fter joining the Pacific </w:t>
      </w:r>
      <w:proofErr w:type="gramStart"/>
      <w:r w:rsidR="003F6D3B">
        <w:rPr>
          <w:rFonts w:ascii="Arial" w:hAnsi="Arial" w:cs="Arial"/>
          <w:szCs w:val="20"/>
        </w:rPr>
        <w:t>Hwy</w:t>
      </w:r>
      <w:proofErr w:type="gramEnd"/>
      <w:r w:rsidR="003F6D3B">
        <w:rPr>
          <w:rFonts w:ascii="Arial" w:hAnsi="Arial" w:cs="Arial"/>
          <w:szCs w:val="20"/>
        </w:rPr>
        <w:t xml:space="preserve"> we enjoy a</w:t>
      </w:r>
      <w:r>
        <w:rPr>
          <w:rFonts w:ascii="Arial" w:hAnsi="Arial" w:cs="Arial"/>
          <w:szCs w:val="20"/>
        </w:rPr>
        <w:t xml:space="preserve"> few short hills until we reach the nice downhill into Swansea</w:t>
      </w:r>
      <w:r w:rsidR="003F6D3B">
        <w:rPr>
          <w:rFonts w:ascii="Arial" w:hAnsi="Arial" w:cs="Arial"/>
          <w:szCs w:val="20"/>
        </w:rPr>
        <w:t xml:space="preserve"> where we stop for coffee. </w:t>
      </w:r>
      <w:proofErr w:type="gramStart"/>
      <w:r w:rsidR="003F6D3B">
        <w:rPr>
          <w:rFonts w:ascii="Arial" w:hAnsi="Arial" w:cs="Arial"/>
          <w:szCs w:val="20"/>
        </w:rPr>
        <w:t>Next</w:t>
      </w:r>
      <w:proofErr w:type="gramEnd"/>
      <w:r w:rsidR="003F6D3B">
        <w:rPr>
          <w:rFonts w:ascii="Arial" w:hAnsi="Arial" w:cs="Arial"/>
          <w:szCs w:val="20"/>
        </w:rPr>
        <w:t xml:space="preserve"> we</w:t>
      </w:r>
      <w:r>
        <w:rPr>
          <w:rFonts w:ascii="Arial" w:hAnsi="Arial" w:cs="Arial"/>
          <w:szCs w:val="20"/>
        </w:rPr>
        <w:t xml:space="preserve"> head to Belmont where we join the Fernleigh Track – an old disused railway line running all the way to Adamstown. The slight uphill gradient for most of the track</w:t>
      </w:r>
      <w:r w:rsidR="003F6D3B">
        <w:rPr>
          <w:rFonts w:ascii="Arial" w:hAnsi="Arial" w:cs="Arial"/>
          <w:szCs w:val="20"/>
        </w:rPr>
        <w:t>s 16kms</w:t>
      </w:r>
      <w:r>
        <w:rPr>
          <w:rFonts w:ascii="Arial" w:hAnsi="Arial" w:cs="Arial"/>
          <w:szCs w:val="20"/>
        </w:rPr>
        <w:t xml:space="preserve"> makes it a little challenging. But the jewel in the crown is the beautifully architected brick railway tunnel near the end.</w:t>
      </w:r>
    </w:p>
    <w:p w:rsidR="00032D06" w:rsidRDefault="00032D06" w:rsidP="00A303AC">
      <w:pPr>
        <w:widowControl w:val="0"/>
        <w:autoSpaceDE w:val="0"/>
        <w:autoSpaceDN w:val="0"/>
        <w:adjustRightInd w:val="0"/>
        <w:spacing w:before="120" w:after="0" w:line="240" w:lineRule="auto"/>
        <w:rPr>
          <w:rFonts w:ascii="Arial" w:hAnsi="Arial" w:cs="Arial"/>
          <w:szCs w:val="20"/>
        </w:rPr>
      </w:pPr>
      <w:r>
        <w:rPr>
          <w:rFonts w:ascii="Arial" w:hAnsi="Arial" w:cs="Arial"/>
          <w:szCs w:val="20"/>
        </w:rPr>
        <w:t>We then jump back on to the road, through the suburbs and towards Bar Beach for a nice view of the water</w:t>
      </w:r>
      <w:r w:rsidR="003F6D3B">
        <w:rPr>
          <w:rFonts w:ascii="Arial" w:hAnsi="Arial" w:cs="Arial"/>
          <w:szCs w:val="20"/>
        </w:rPr>
        <w:t xml:space="preserve"> before we climb up and over Shepherds Hill and roll down into Newcastle harbour foreshore for lunch.</w:t>
      </w:r>
    </w:p>
    <w:p w:rsidR="00032D06" w:rsidRDefault="003F6D3B" w:rsidP="00A303AC">
      <w:pPr>
        <w:widowControl w:val="0"/>
        <w:autoSpaceDE w:val="0"/>
        <w:autoSpaceDN w:val="0"/>
        <w:adjustRightInd w:val="0"/>
        <w:spacing w:before="120" w:after="0" w:line="240" w:lineRule="auto"/>
        <w:rPr>
          <w:rFonts w:ascii="Arial" w:hAnsi="Arial" w:cs="Arial"/>
          <w:szCs w:val="20"/>
        </w:rPr>
      </w:pPr>
      <w:r>
        <w:rPr>
          <w:rFonts w:ascii="Arial" w:hAnsi="Arial" w:cs="Arial"/>
          <w:szCs w:val="20"/>
        </w:rPr>
        <w:t>After lunch we ride a short distance to the Newcastle Interchange for a train ride home.</w:t>
      </w:r>
    </w:p>
    <w:p w:rsidR="0049304E" w:rsidRDefault="0049304E" w:rsidP="0049304E">
      <w:pPr>
        <w:widowControl w:val="0"/>
        <w:autoSpaceDE w:val="0"/>
        <w:autoSpaceDN w:val="0"/>
        <w:adjustRightInd w:val="0"/>
        <w:spacing w:before="120" w:after="0" w:line="240" w:lineRule="auto"/>
        <w:rPr>
          <w:rFonts w:ascii="Arial" w:hAnsi="Arial" w:cs="Arial"/>
          <w:szCs w:val="20"/>
        </w:rPr>
      </w:pPr>
      <w:r>
        <w:rPr>
          <w:rFonts w:ascii="Arial" w:hAnsi="Arial" w:cs="Arial"/>
          <w:szCs w:val="20"/>
        </w:rPr>
        <w:t>Getting to the start:</w:t>
      </w:r>
    </w:p>
    <w:p w:rsidR="0049304E" w:rsidRPr="0049304E" w:rsidRDefault="0049304E" w:rsidP="0049304E">
      <w:pPr>
        <w:pStyle w:val="ListParagraph"/>
        <w:widowControl w:val="0"/>
        <w:numPr>
          <w:ilvl w:val="0"/>
          <w:numId w:val="30"/>
        </w:numPr>
        <w:autoSpaceDE w:val="0"/>
        <w:autoSpaceDN w:val="0"/>
        <w:adjustRightInd w:val="0"/>
        <w:spacing w:before="120" w:after="0" w:line="240" w:lineRule="auto"/>
        <w:rPr>
          <w:rFonts w:ascii="Arial" w:hAnsi="Arial" w:cs="Arial"/>
          <w:szCs w:val="20"/>
        </w:rPr>
      </w:pPr>
      <w:r w:rsidRPr="0049304E">
        <w:rPr>
          <w:rFonts w:ascii="Arial" w:hAnsi="Arial" w:cs="Arial"/>
          <w:szCs w:val="20"/>
        </w:rPr>
        <w:t>Ride from home to the start</w:t>
      </w:r>
      <w:r>
        <w:rPr>
          <w:rFonts w:ascii="Arial" w:hAnsi="Arial" w:cs="Arial"/>
          <w:szCs w:val="20"/>
        </w:rPr>
        <w:t>, or one of</w:t>
      </w:r>
      <w:r w:rsidRPr="0049304E">
        <w:rPr>
          <w:rFonts w:ascii="Arial" w:hAnsi="Arial" w:cs="Arial"/>
          <w:szCs w:val="20"/>
        </w:rPr>
        <w:t xml:space="preserve"> the optional </w:t>
      </w:r>
      <w:proofErr w:type="spellStart"/>
      <w:r w:rsidRPr="0049304E">
        <w:rPr>
          <w:rFonts w:ascii="Arial" w:hAnsi="Arial" w:cs="Arial"/>
          <w:szCs w:val="20"/>
        </w:rPr>
        <w:t>Opt</w:t>
      </w:r>
      <w:proofErr w:type="spellEnd"/>
      <w:r w:rsidRPr="0049304E">
        <w:rPr>
          <w:rFonts w:ascii="Arial" w:hAnsi="Arial" w:cs="Arial"/>
          <w:szCs w:val="20"/>
        </w:rPr>
        <w:t xml:space="preserve"> In points.</w:t>
      </w:r>
    </w:p>
    <w:p w:rsidR="0049304E" w:rsidRPr="0049304E" w:rsidRDefault="0049304E" w:rsidP="0049304E">
      <w:pPr>
        <w:pStyle w:val="ListParagraph"/>
        <w:widowControl w:val="0"/>
        <w:numPr>
          <w:ilvl w:val="0"/>
          <w:numId w:val="30"/>
        </w:numPr>
        <w:autoSpaceDE w:val="0"/>
        <w:autoSpaceDN w:val="0"/>
        <w:adjustRightInd w:val="0"/>
        <w:spacing w:before="120" w:after="0" w:line="240" w:lineRule="auto"/>
        <w:rPr>
          <w:rFonts w:ascii="Arial" w:hAnsi="Arial" w:cs="Arial"/>
          <w:szCs w:val="20"/>
        </w:rPr>
      </w:pPr>
      <w:r w:rsidRPr="0049304E">
        <w:rPr>
          <w:rFonts w:ascii="Arial" w:hAnsi="Arial" w:cs="Arial"/>
          <w:szCs w:val="20"/>
        </w:rPr>
        <w:t>Catch a train to Woy Woy station with your bike.</w:t>
      </w:r>
    </w:p>
    <w:p w:rsidR="0049304E" w:rsidRPr="0049304E" w:rsidRDefault="0049304E" w:rsidP="0049304E">
      <w:pPr>
        <w:pStyle w:val="ListParagraph"/>
        <w:widowControl w:val="0"/>
        <w:numPr>
          <w:ilvl w:val="0"/>
          <w:numId w:val="30"/>
        </w:numPr>
        <w:autoSpaceDE w:val="0"/>
        <w:autoSpaceDN w:val="0"/>
        <w:adjustRightInd w:val="0"/>
        <w:spacing w:before="120" w:after="0" w:line="240" w:lineRule="auto"/>
        <w:rPr>
          <w:rFonts w:ascii="Arial" w:hAnsi="Arial" w:cs="Arial"/>
          <w:szCs w:val="20"/>
        </w:rPr>
      </w:pPr>
      <w:r w:rsidRPr="0049304E">
        <w:rPr>
          <w:rFonts w:ascii="Arial" w:hAnsi="Arial" w:cs="Arial"/>
          <w:szCs w:val="20"/>
        </w:rPr>
        <w:t xml:space="preserve">Car parking available </w:t>
      </w:r>
      <w:r w:rsidRPr="0049304E">
        <w:rPr>
          <w:rFonts w:ascii="Arial" w:hAnsi="Arial" w:cs="Arial"/>
          <w:szCs w:val="20"/>
        </w:rPr>
        <w:t>in the Multi story car park</w:t>
      </w:r>
      <w:r w:rsidRPr="0049304E">
        <w:rPr>
          <w:rFonts w:ascii="Arial" w:hAnsi="Arial" w:cs="Arial"/>
          <w:szCs w:val="20"/>
        </w:rPr>
        <w:t>.</w:t>
      </w:r>
    </w:p>
    <w:p w:rsidR="006E5527" w:rsidRDefault="006E5527" w:rsidP="008D1302">
      <w:pPr>
        <w:pStyle w:val="Heading2"/>
      </w:pPr>
      <w:bookmarkStart w:id="3" w:name="_Toc439257924"/>
      <w:proofErr w:type="spellStart"/>
      <w:r>
        <w:t>Opt</w:t>
      </w:r>
      <w:proofErr w:type="spellEnd"/>
      <w:r>
        <w:t xml:space="preserve"> in points</w:t>
      </w:r>
      <w:bookmarkEnd w:id="3"/>
    </w:p>
    <w:p w:rsidR="00CE172C" w:rsidRDefault="00524FC8" w:rsidP="008D1302">
      <w:pPr>
        <w:pStyle w:val="Heading2"/>
        <w:rPr>
          <w:rFonts w:ascii="Arial" w:hAnsi="Arial" w:cs="Arial"/>
          <w:b w:val="0"/>
          <w:color w:val="auto"/>
          <w:sz w:val="22"/>
          <w:szCs w:val="22"/>
        </w:rPr>
      </w:pPr>
      <w:bookmarkStart w:id="4" w:name="_Toc439257925"/>
      <w:r>
        <w:rPr>
          <w:rFonts w:ascii="Arial" w:hAnsi="Arial" w:cs="Arial"/>
          <w:b w:val="0"/>
          <w:color w:val="auto"/>
          <w:sz w:val="22"/>
          <w:szCs w:val="22"/>
        </w:rPr>
        <w:t xml:space="preserve">There will only be one </w:t>
      </w:r>
      <w:r w:rsidR="0049304E">
        <w:rPr>
          <w:rFonts w:ascii="Arial" w:hAnsi="Arial" w:cs="Arial"/>
          <w:b w:val="0"/>
          <w:color w:val="auto"/>
          <w:sz w:val="22"/>
          <w:szCs w:val="22"/>
        </w:rPr>
        <w:t xml:space="preserve">formal </w:t>
      </w:r>
      <w:proofErr w:type="spellStart"/>
      <w:r>
        <w:rPr>
          <w:rFonts w:ascii="Arial" w:hAnsi="Arial" w:cs="Arial"/>
          <w:b w:val="0"/>
          <w:color w:val="auto"/>
          <w:sz w:val="22"/>
          <w:szCs w:val="22"/>
        </w:rPr>
        <w:t>Opt</w:t>
      </w:r>
      <w:proofErr w:type="spellEnd"/>
      <w:r>
        <w:rPr>
          <w:rFonts w:ascii="Arial" w:hAnsi="Arial" w:cs="Arial"/>
          <w:b w:val="0"/>
          <w:color w:val="auto"/>
          <w:sz w:val="22"/>
          <w:szCs w:val="22"/>
        </w:rPr>
        <w:t xml:space="preserve"> in point and this will be at </w:t>
      </w:r>
      <w:r w:rsidR="0049304E">
        <w:rPr>
          <w:rFonts w:ascii="Arial" w:hAnsi="Arial" w:cs="Arial"/>
          <w:b w:val="0"/>
          <w:color w:val="auto"/>
          <w:sz w:val="22"/>
          <w:szCs w:val="22"/>
        </w:rPr>
        <w:t xml:space="preserve">the Entrance </w:t>
      </w:r>
      <w:r w:rsidR="00CE172C">
        <w:rPr>
          <w:rFonts w:ascii="Arial" w:hAnsi="Arial" w:cs="Arial"/>
          <w:b w:val="0"/>
          <w:color w:val="auto"/>
          <w:sz w:val="22"/>
          <w:szCs w:val="22"/>
        </w:rPr>
        <w:t xml:space="preserve">just north of the bridge at </w:t>
      </w:r>
      <w:proofErr w:type="spellStart"/>
      <w:r w:rsidR="00CE172C">
        <w:rPr>
          <w:rFonts w:ascii="Arial" w:hAnsi="Arial" w:cs="Arial"/>
          <w:b w:val="0"/>
          <w:color w:val="auto"/>
          <w:sz w:val="22"/>
          <w:szCs w:val="22"/>
        </w:rPr>
        <w:t>Terilbah</w:t>
      </w:r>
      <w:proofErr w:type="spellEnd"/>
      <w:r w:rsidR="00CE172C">
        <w:rPr>
          <w:rFonts w:ascii="Arial" w:hAnsi="Arial" w:cs="Arial"/>
          <w:b w:val="0"/>
          <w:color w:val="auto"/>
          <w:sz w:val="22"/>
          <w:szCs w:val="22"/>
        </w:rPr>
        <w:t xml:space="preserve"> Reserve opposite Roberts St (before we get onto Wilfred Barret </w:t>
      </w:r>
      <w:proofErr w:type="spellStart"/>
      <w:r w:rsidR="00CE172C">
        <w:rPr>
          <w:rFonts w:ascii="Arial" w:hAnsi="Arial" w:cs="Arial"/>
          <w:b w:val="0"/>
          <w:color w:val="auto"/>
          <w:sz w:val="22"/>
          <w:szCs w:val="22"/>
        </w:rPr>
        <w:t>Drv</w:t>
      </w:r>
      <w:proofErr w:type="spellEnd"/>
      <w:r w:rsidR="00CE172C">
        <w:rPr>
          <w:rFonts w:ascii="Arial" w:hAnsi="Arial" w:cs="Arial"/>
          <w:b w:val="0"/>
          <w:color w:val="auto"/>
          <w:sz w:val="22"/>
          <w:szCs w:val="22"/>
        </w:rPr>
        <w:t>).</w:t>
      </w:r>
    </w:p>
    <w:p w:rsidR="00F95F6E" w:rsidRDefault="00E2294E" w:rsidP="008D1302">
      <w:pPr>
        <w:pStyle w:val="Heading2"/>
        <w:rPr>
          <w:rFonts w:ascii="Arial" w:hAnsi="Arial" w:cs="Arial"/>
          <w:szCs w:val="20"/>
        </w:rPr>
      </w:pPr>
      <w:proofErr w:type="spellStart"/>
      <w:r w:rsidRPr="00F95F6E">
        <w:t>Opt</w:t>
      </w:r>
      <w:proofErr w:type="spellEnd"/>
      <w:r w:rsidRPr="00F95F6E">
        <w:t xml:space="preserve"> out points</w:t>
      </w:r>
      <w:bookmarkEnd w:id="4"/>
    </w:p>
    <w:p w:rsidR="00E2294E" w:rsidRDefault="00E2294E" w:rsidP="009C100F">
      <w:pPr>
        <w:widowControl w:val="0"/>
        <w:autoSpaceDE w:val="0"/>
        <w:autoSpaceDN w:val="0"/>
        <w:adjustRightInd w:val="0"/>
        <w:spacing w:after="0" w:line="240" w:lineRule="auto"/>
        <w:rPr>
          <w:rFonts w:ascii="Arial" w:hAnsi="Arial" w:cs="Arial"/>
          <w:szCs w:val="20"/>
        </w:rPr>
      </w:pPr>
    </w:p>
    <w:p w:rsidR="0049304E" w:rsidRDefault="0049304E" w:rsidP="009C100F">
      <w:pPr>
        <w:widowControl w:val="0"/>
        <w:autoSpaceDE w:val="0"/>
        <w:autoSpaceDN w:val="0"/>
        <w:adjustRightInd w:val="0"/>
        <w:spacing w:after="0" w:line="240" w:lineRule="auto"/>
        <w:rPr>
          <w:rFonts w:ascii="Arial" w:hAnsi="Arial" w:cs="Arial"/>
          <w:szCs w:val="20"/>
        </w:rPr>
      </w:pPr>
      <w:r>
        <w:rPr>
          <w:rFonts w:ascii="Arial" w:hAnsi="Arial" w:cs="Arial"/>
          <w:szCs w:val="20"/>
        </w:rPr>
        <w:t>After we leave the Gosford area there is no real train option until we get to Newcastle.</w:t>
      </w:r>
    </w:p>
    <w:p w:rsidR="0049304E" w:rsidRDefault="0049304E" w:rsidP="009C100F">
      <w:pPr>
        <w:widowControl w:val="0"/>
        <w:autoSpaceDE w:val="0"/>
        <w:autoSpaceDN w:val="0"/>
        <w:adjustRightInd w:val="0"/>
        <w:spacing w:after="0" w:line="240" w:lineRule="auto"/>
        <w:rPr>
          <w:rFonts w:ascii="Arial" w:hAnsi="Arial" w:cs="Arial"/>
          <w:szCs w:val="20"/>
        </w:rPr>
      </w:pPr>
    </w:p>
    <w:p w:rsidR="00914147" w:rsidRDefault="00AD1BF3" w:rsidP="009C100F">
      <w:pPr>
        <w:widowControl w:val="0"/>
        <w:autoSpaceDE w:val="0"/>
        <w:autoSpaceDN w:val="0"/>
        <w:adjustRightInd w:val="0"/>
        <w:spacing w:after="0" w:line="240" w:lineRule="auto"/>
        <w:rPr>
          <w:rFonts w:ascii="Arial" w:hAnsi="Arial" w:cs="Arial"/>
          <w:szCs w:val="20"/>
        </w:rPr>
      </w:pPr>
      <w:r>
        <w:rPr>
          <w:rFonts w:ascii="Arial" w:hAnsi="Arial" w:cs="Arial"/>
          <w:szCs w:val="20"/>
        </w:rPr>
        <w:t xml:space="preserve">The last logical </w:t>
      </w:r>
      <w:proofErr w:type="spellStart"/>
      <w:r>
        <w:rPr>
          <w:rFonts w:ascii="Arial" w:hAnsi="Arial" w:cs="Arial"/>
          <w:szCs w:val="20"/>
        </w:rPr>
        <w:t>Opt</w:t>
      </w:r>
      <w:proofErr w:type="spellEnd"/>
      <w:r>
        <w:rPr>
          <w:rFonts w:ascii="Arial" w:hAnsi="Arial" w:cs="Arial"/>
          <w:szCs w:val="20"/>
        </w:rPr>
        <w:t xml:space="preserve"> Out point would be Elizabeth Drive &amp; Pacific Highway, Lake Munmorah</w:t>
      </w:r>
      <w:r w:rsidR="0049304E">
        <w:rPr>
          <w:rFonts w:ascii="Arial" w:hAnsi="Arial" w:cs="Arial"/>
          <w:szCs w:val="20"/>
        </w:rPr>
        <w:t xml:space="preserve"> where you can turn around and retrace your wheel marks.</w:t>
      </w:r>
    </w:p>
    <w:p w:rsidR="00914147" w:rsidRDefault="00914147" w:rsidP="009C100F">
      <w:pPr>
        <w:widowControl w:val="0"/>
        <w:autoSpaceDE w:val="0"/>
        <w:autoSpaceDN w:val="0"/>
        <w:adjustRightInd w:val="0"/>
        <w:spacing w:after="0" w:line="240" w:lineRule="auto"/>
        <w:rPr>
          <w:rFonts w:ascii="Arial" w:hAnsi="Arial" w:cs="Arial"/>
          <w:szCs w:val="20"/>
        </w:rPr>
      </w:pPr>
    </w:p>
    <w:p w:rsidR="0094677F" w:rsidRDefault="00914147" w:rsidP="009C100F">
      <w:pPr>
        <w:widowControl w:val="0"/>
        <w:autoSpaceDE w:val="0"/>
        <w:autoSpaceDN w:val="0"/>
        <w:adjustRightInd w:val="0"/>
        <w:spacing w:after="0" w:line="240" w:lineRule="auto"/>
        <w:rPr>
          <w:rFonts w:ascii="Arial" w:hAnsi="Arial" w:cs="Arial"/>
          <w:szCs w:val="20"/>
        </w:rPr>
      </w:pPr>
      <w:r>
        <w:rPr>
          <w:rFonts w:ascii="Arial" w:hAnsi="Arial" w:cs="Arial"/>
          <w:szCs w:val="20"/>
        </w:rPr>
        <w:t xml:space="preserve">Please advise the Ride leader if you intend leaving the ride early. </w:t>
      </w:r>
    </w:p>
    <w:p w:rsidR="006E5527" w:rsidRDefault="006E5527" w:rsidP="009C100F">
      <w:pPr>
        <w:widowControl w:val="0"/>
        <w:autoSpaceDE w:val="0"/>
        <w:autoSpaceDN w:val="0"/>
        <w:adjustRightInd w:val="0"/>
        <w:spacing w:after="0" w:line="240" w:lineRule="auto"/>
        <w:rPr>
          <w:rStyle w:val="Heading2Char"/>
        </w:rPr>
      </w:pPr>
    </w:p>
    <w:p w:rsidR="00E52401" w:rsidRDefault="00E52401" w:rsidP="009C100F">
      <w:pPr>
        <w:widowControl w:val="0"/>
        <w:autoSpaceDE w:val="0"/>
        <w:autoSpaceDN w:val="0"/>
        <w:adjustRightInd w:val="0"/>
        <w:spacing w:after="0" w:line="240" w:lineRule="auto"/>
        <w:rPr>
          <w:rStyle w:val="Heading2Char"/>
        </w:rPr>
      </w:pPr>
      <w:bookmarkStart w:id="5" w:name="_Toc439257927"/>
      <w:r>
        <w:rPr>
          <w:rStyle w:val="Heading2Char"/>
        </w:rPr>
        <w:t xml:space="preserve">Water &amp; Toilet </w:t>
      </w:r>
      <w:r w:rsidR="00956734">
        <w:rPr>
          <w:rStyle w:val="Heading2Char"/>
        </w:rPr>
        <w:t>Loc</w:t>
      </w:r>
      <w:r w:rsidR="00CE172C">
        <w:rPr>
          <w:rStyle w:val="Heading2Char"/>
        </w:rPr>
        <w:t>a</w:t>
      </w:r>
      <w:r w:rsidR="00956734">
        <w:rPr>
          <w:rStyle w:val="Heading2Char"/>
        </w:rPr>
        <w:t>tions</w:t>
      </w:r>
      <w:bookmarkEnd w:id="5"/>
    </w:p>
    <w:p w:rsidR="00E52401" w:rsidRDefault="00E52401" w:rsidP="009C100F">
      <w:pPr>
        <w:widowControl w:val="0"/>
        <w:autoSpaceDE w:val="0"/>
        <w:autoSpaceDN w:val="0"/>
        <w:adjustRightInd w:val="0"/>
        <w:spacing w:after="0" w:line="240" w:lineRule="auto"/>
        <w:rPr>
          <w:rFonts w:ascii="Arial" w:hAnsi="Arial" w:cs="Arial"/>
          <w:szCs w:val="20"/>
        </w:rPr>
      </w:pPr>
    </w:p>
    <w:p w:rsidR="0049304E" w:rsidRDefault="00524FC8" w:rsidP="009C100F">
      <w:pPr>
        <w:widowControl w:val="0"/>
        <w:autoSpaceDE w:val="0"/>
        <w:autoSpaceDN w:val="0"/>
        <w:adjustRightInd w:val="0"/>
        <w:spacing w:after="0" w:line="240" w:lineRule="auto"/>
        <w:rPr>
          <w:rFonts w:ascii="Arial" w:hAnsi="Arial" w:cs="Arial"/>
          <w:szCs w:val="20"/>
        </w:rPr>
      </w:pPr>
      <w:r>
        <w:rPr>
          <w:rFonts w:ascii="Arial" w:hAnsi="Arial" w:cs="Arial"/>
          <w:szCs w:val="20"/>
        </w:rPr>
        <w:t>There are toilets</w:t>
      </w:r>
      <w:r w:rsidR="00032D06">
        <w:rPr>
          <w:rFonts w:ascii="Arial" w:hAnsi="Arial" w:cs="Arial"/>
          <w:szCs w:val="20"/>
        </w:rPr>
        <w:t xml:space="preserve"> &amp; water available at</w:t>
      </w:r>
      <w:r w:rsidR="0049304E">
        <w:rPr>
          <w:rFonts w:ascii="Arial" w:hAnsi="Arial" w:cs="Arial"/>
          <w:szCs w:val="20"/>
        </w:rPr>
        <w:t>:</w:t>
      </w:r>
    </w:p>
    <w:p w:rsidR="0049304E" w:rsidRDefault="0049304E" w:rsidP="0049304E">
      <w:pPr>
        <w:pStyle w:val="ListParagraph"/>
        <w:widowControl w:val="0"/>
        <w:numPr>
          <w:ilvl w:val="0"/>
          <w:numId w:val="31"/>
        </w:numPr>
        <w:autoSpaceDE w:val="0"/>
        <w:autoSpaceDN w:val="0"/>
        <w:adjustRightInd w:val="0"/>
        <w:spacing w:after="0" w:line="240" w:lineRule="auto"/>
        <w:rPr>
          <w:rFonts w:ascii="Arial" w:hAnsi="Arial" w:cs="Arial"/>
          <w:szCs w:val="20"/>
        </w:rPr>
      </w:pPr>
      <w:r>
        <w:rPr>
          <w:rFonts w:ascii="Arial" w:hAnsi="Arial" w:cs="Arial"/>
          <w:szCs w:val="20"/>
        </w:rPr>
        <w:t>Woy Woy station</w:t>
      </w:r>
    </w:p>
    <w:p w:rsidR="0049304E" w:rsidRDefault="0049304E" w:rsidP="0049304E">
      <w:pPr>
        <w:pStyle w:val="ListParagraph"/>
        <w:widowControl w:val="0"/>
        <w:numPr>
          <w:ilvl w:val="0"/>
          <w:numId w:val="31"/>
        </w:numPr>
        <w:autoSpaceDE w:val="0"/>
        <w:autoSpaceDN w:val="0"/>
        <w:adjustRightInd w:val="0"/>
        <w:spacing w:after="0" w:line="240" w:lineRule="auto"/>
        <w:rPr>
          <w:rFonts w:ascii="Arial" w:hAnsi="Arial" w:cs="Arial"/>
          <w:szCs w:val="20"/>
        </w:rPr>
      </w:pPr>
      <w:r>
        <w:rPr>
          <w:rFonts w:ascii="Arial" w:hAnsi="Arial" w:cs="Arial"/>
          <w:szCs w:val="20"/>
        </w:rPr>
        <w:t>Along the shared path at Long Jetty</w:t>
      </w:r>
      <w:r w:rsidR="00032D06">
        <w:rPr>
          <w:rFonts w:ascii="Arial" w:hAnsi="Arial" w:cs="Arial"/>
          <w:szCs w:val="20"/>
        </w:rPr>
        <w:t xml:space="preserve"> &amp; the Entrance</w:t>
      </w:r>
    </w:p>
    <w:p w:rsidR="0094677F" w:rsidRDefault="0049304E" w:rsidP="0049304E">
      <w:pPr>
        <w:pStyle w:val="ListParagraph"/>
        <w:widowControl w:val="0"/>
        <w:numPr>
          <w:ilvl w:val="0"/>
          <w:numId w:val="31"/>
        </w:numPr>
        <w:autoSpaceDE w:val="0"/>
        <w:autoSpaceDN w:val="0"/>
        <w:adjustRightInd w:val="0"/>
        <w:spacing w:after="0" w:line="240" w:lineRule="auto"/>
        <w:rPr>
          <w:rFonts w:ascii="Arial" w:hAnsi="Arial" w:cs="Arial"/>
          <w:szCs w:val="20"/>
        </w:rPr>
      </w:pPr>
      <w:r>
        <w:rPr>
          <w:rFonts w:ascii="Arial" w:hAnsi="Arial" w:cs="Arial"/>
          <w:szCs w:val="20"/>
        </w:rPr>
        <w:t xml:space="preserve">The café at Swansea (probably </w:t>
      </w:r>
      <w:r w:rsidR="00524FC8" w:rsidRPr="0049304E">
        <w:rPr>
          <w:rFonts w:ascii="Arial" w:hAnsi="Arial" w:cs="Arial"/>
          <w:szCs w:val="20"/>
        </w:rPr>
        <w:t>McDonalds</w:t>
      </w:r>
      <w:r>
        <w:rPr>
          <w:rFonts w:ascii="Arial" w:hAnsi="Arial" w:cs="Arial"/>
          <w:szCs w:val="20"/>
        </w:rPr>
        <w:t>)</w:t>
      </w:r>
    </w:p>
    <w:p w:rsidR="0049304E" w:rsidRPr="0049304E" w:rsidRDefault="0049304E" w:rsidP="0049304E">
      <w:pPr>
        <w:pStyle w:val="ListParagraph"/>
        <w:widowControl w:val="0"/>
        <w:numPr>
          <w:ilvl w:val="0"/>
          <w:numId w:val="31"/>
        </w:numPr>
        <w:autoSpaceDE w:val="0"/>
        <w:autoSpaceDN w:val="0"/>
        <w:adjustRightInd w:val="0"/>
        <w:spacing w:after="0" w:line="240" w:lineRule="auto"/>
        <w:rPr>
          <w:rFonts w:ascii="Arial" w:hAnsi="Arial" w:cs="Arial"/>
          <w:szCs w:val="20"/>
        </w:rPr>
      </w:pPr>
      <w:r>
        <w:rPr>
          <w:rFonts w:ascii="Arial" w:hAnsi="Arial" w:cs="Arial"/>
          <w:szCs w:val="20"/>
        </w:rPr>
        <w:t xml:space="preserve">Our lunch </w:t>
      </w:r>
      <w:proofErr w:type="gramStart"/>
      <w:r>
        <w:rPr>
          <w:rFonts w:ascii="Arial" w:hAnsi="Arial" w:cs="Arial"/>
          <w:szCs w:val="20"/>
        </w:rPr>
        <w:t>stop</w:t>
      </w:r>
      <w:proofErr w:type="gramEnd"/>
      <w:r>
        <w:rPr>
          <w:rFonts w:ascii="Arial" w:hAnsi="Arial" w:cs="Arial"/>
          <w:szCs w:val="20"/>
        </w:rPr>
        <w:t xml:space="preserve"> at Newcastle</w:t>
      </w:r>
    </w:p>
    <w:p w:rsidR="0094677F" w:rsidRPr="00E52401" w:rsidRDefault="0094677F" w:rsidP="009C100F">
      <w:pPr>
        <w:widowControl w:val="0"/>
        <w:autoSpaceDE w:val="0"/>
        <w:autoSpaceDN w:val="0"/>
        <w:adjustRightInd w:val="0"/>
        <w:spacing w:after="0" w:line="240" w:lineRule="auto"/>
        <w:rPr>
          <w:rFonts w:ascii="Arial" w:hAnsi="Arial" w:cs="Arial"/>
          <w:szCs w:val="20"/>
        </w:rPr>
      </w:pPr>
    </w:p>
    <w:p w:rsidR="0049304E" w:rsidRDefault="00E2294E" w:rsidP="009C100F">
      <w:pPr>
        <w:widowControl w:val="0"/>
        <w:autoSpaceDE w:val="0"/>
        <w:autoSpaceDN w:val="0"/>
        <w:adjustRightInd w:val="0"/>
        <w:spacing w:after="0" w:line="240" w:lineRule="auto"/>
        <w:rPr>
          <w:rFonts w:ascii="Arial" w:hAnsi="Arial" w:cs="Arial"/>
          <w:szCs w:val="20"/>
        </w:rPr>
      </w:pPr>
      <w:bookmarkStart w:id="6" w:name="_Toc439257928"/>
      <w:r w:rsidRPr="008D1302">
        <w:rPr>
          <w:rStyle w:val="Heading2Char"/>
        </w:rPr>
        <w:t>Map Reference</w:t>
      </w:r>
      <w:bookmarkEnd w:id="6"/>
      <w:r>
        <w:rPr>
          <w:rFonts w:ascii="Arial" w:hAnsi="Arial" w:cs="Arial"/>
          <w:szCs w:val="20"/>
        </w:rPr>
        <w:t xml:space="preserve">: </w:t>
      </w:r>
      <w:hyperlink r:id="rId10" w:history="1">
        <w:r w:rsidR="0049304E" w:rsidRPr="009708F1">
          <w:rPr>
            <w:rStyle w:val="Hyperlink"/>
            <w:rFonts w:ascii="Arial" w:hAnsi="Arial" w:cs="Arial"/>
            <w:szCs w:val="20"/>
          </w:rPr>
          <w:t>https://www.mapmyride.com/routes/view/2622484774</w:t>
        </w:r>
      </w:hyperlink>
      <w:r w:rsidR="0049304E">
        <w:rPr>
          <w:rFonts w:ascii="Arial" w:hAnsi="Arial" w:cs="Arial"/>
          <w:szCs w:val="20"/>
        </w:rPr>
        <w:t xml:space="preserve"> </w:t>
      </w:r>
    </w:p>
    <w:p w:rsidR="00AD1BF3" w:rsidRDefault="00AD1BF3" w:rsidP="009C100F">
      <w:pPr>
        <w:widowControl w:val="0"/>
        <w:autoSpaceDE w:val="0"/>
        <w:autoSpaceDN w:val="0"/>
        <w:adjustRightInd w:val="0"/>
        <w:spacing w:after="0" w:line="240" w:lineRule="auto"/>
        <w:rPr>
          <w:rFonts w:ascii="Arial" w:hAnsi="Arial" w:cs="Arial"/>
          <w:szCs w:val="20"/>
        </w:rPr>
      </w:pPr>
    </w:p>
    <w:p w:rsidR="00AD1BF3" w:rsidRDefault="00AD1BF3" w:rsidP="009C100F">
      <w:pPr>
        <w:widowControl w:val="0"/>
        <w:autoSpaceDE w:val="0"/>
        <w:autoSpaceDN w:val="0"/>
        <w:adjustRightInd w:val="0"/>
        <w:spacing w:after="0" w:line="240" w:lineRule="auto"/>
        <w:rPr>
          <w:rFonts w:ascii="Arial" w:hAnsi="Arial" w:cs="Arial"/>
          <w:szCs w:val="20"/>
        </w:rPr>
      </w:pPr>
    </w:p>
    <w:p w:rsidR="00914147" w:rsidRDefault="00914147" w:rsidP="00021475">
      <w:pPr>
        <w:spacing w:before="240" w:after="120"/>
        <w:rPr>
          <w:rFonts w:ascii="Arial" w:hAnsi="Arial" w:cs="Arial"/>
          <w:sz w:val="24"/>
        </w:rPr>
      </w:pPr>
      <w:r>
        <w:rPr>
          <w:rFonts w:ascii="Arial" w:hAnsi="Arial" w:cs="Arial"/>
          <w:sz w:val="24"/>
        </w:rPr>
        <w:lastRenderedPageBreak/>
        <w:t xml:space="preserve"> </w:t>
      </w:r>
    </w:p>
    <w:p w:rsidR="003B65B9" w:rsidRDefault="004653B6">
      <w:pPr>
        <w:rPr>
          <w:b/>
          <w:color w:val="365F91" w:themeColor="accent1" w:themeShade="BF"/>
          <w:sz w:val="28"/>
        </w:rPr>
      </w:pPr>
      <w:r w:rsidRPr="004653B6">
        <w:rPr>
          <w:b/>
          <w:color w:val="365F91" w:themeColor="accent1" w:themeShade="BF"/>
          <w:sz w:val="28"/>
        </w:rPr>
        <w:t>Ride Leader</w:t>
      </w:r>
      <w:r w:rsidR="0094677F">
        <w:rPr>
          <w:b/>
          <w:color w:val="365F91" w:themeColor="accent1" w:themeShade="BF"/>
          <w:sz w:val="28"/>
        </w:rPr>
        <w:t>s Personal</w:t>
      </w:r>
      <w:r w:rsidRPr="004653B6">
        <w:rPr>
          <w:b/>
          <w:color w:val="365F91" w:themeColor="accent1" w:themeShade="BF"/>
          <w:sz w:val="28"/>
        </w:rPr>
        <w:t xml:space="preserve"> Notes: </w:t>
      </w:r>
    </w:p>
    <w:p w:rsidR="00BF6027" w:rsidRDefault="003F6D3B" w:rsidP="003F6D3B">
      <w:pPr>
        <w:widowControl w:val="0"/>
        <w:autoSpaceDE w:val="0"/>
        <w:autoSpaceDN w:val="0"/>
        <w:adjustRightInd w:val="0"/>
        <w:spacing w:after="0" w:line="240" w:lineRule="auto"/>
        <w:rPr>
          <w:rFonts w:ascii="Arial" w:hAnsi="Arial" w:cs="Arial"/>
          <w:szCs w:val="20"/>
        </w:rPr>
      </w:pPr>
      <w:r w:rsidRPr="003F6D3B">
        <w:rPr>
          <w:rFonts w:ascii="Arial" w:hAnsi="Arial" w:cs="Arial"/>
          <w:szCs w:val="20"/>
        </w:rPr>
        <w:t>Option to</w:t>
      </w:r>
      <w:r w:rsidR="00BF6027">
        <w:rPr>
          <w:rFonts w:ascii="Arial" w:hAnsi="Arial" w:cs="Arial"/>
          <w:szCs w:val="20"/>
        </w:rPr>
        <w:t>:</w:t>
      </w:r>
    </w:p>
    <w:p w:rsidR="00BF6027" w:rsidRDefault="00BF6027" w:rsidP="00BF6027">
      <w:pPr>
        <w:pStyle w:val="ListParagraph"/>
        <w:widowControl w:val="0"/>
        <w:numPr>
          <w:ilvl w:val="0"/>
          <w:numId w:val="31"/>
        </w:numPr>
        <w:autoSpaceDE w:val="0"/>
        <w:autoSpaceDN w:val="0"/>
        <w:adjustRightInd w:val="0"/>
        <w:spacing w:after="0" w:line="240" w:lineRule="auto"/>
        <w:rPr>
          <w:rFonts w:ascii="Arial" w:hAnsi="Arial" w:cs="Arial"/>
          <w:szCs w:val="20"/>
        </w:rPr>
      </w:pPr>
      <w:r>
        <w:rPr>
          <w:rFonts w:ascii="Arial" w:hAnsi="Arial" w:cs="Arial"/>
          <w:szCs w:val="20"/>
        </w:rPr>
        <w:t xml:space="preserve">Continue along The Entrance Rd (CC Hwy) from Long Jetty into The </w:t>
      </w:r>
      <w:proofErr w:type="gramStart"/>
      <w:r>
        <w:rPr>
          <w:rFonts w:ascii="Arial" w:hAnsi="Arial" w:cs="Arial"/>
          <w:szCs w:val="20"/>
        </w:rPr>
        <w:t>Entrance, but</w:t>
      </w:r>
      <w:proofErr w:type="gramEnd"/>
      <w:r>
        <w:rPr>
          <w:rFonts w:ascii="Arial" w:hAnsi="Arial" w:cs="Arial"/>
          <w:szCs w:val="20"/>
        </w:rPr>
        <w:t xml:space="preserve"> look out for the repeating disappearance of the left lane and/or parked cars! And don’t forget to drop by the pickup point at the Lake House.</w:t>
      </w:r>
    </w:p>
    <w:p w:rsidR="003F6D3B" w:rsidRDefault="003F6D3B" w:rsidP="00BF6027">
      <w:pPr>
        <w:pStyle w:val="ListParagraph"/>
        <w:widowControl w:val="0"/>
        <w:numPr>
          <w:ilvl w:val="0"/>
          <w:numId w:val="31"/>
        </w:numPr>
        <w:autoSpaceDE w:val="0"/>
        <w:autoSpaceDN w:val="0"/>
        <w:adjustRightInd w:val="0"/>
        <w:spacing w:after="0" w:line="240" w:lineRule="auto"/>
        <w:rPr>
          <w:rFonts w:ascii="Arial" w:hAnsi="Arial" w:cs="Arial"/>
          <w:szCs w:val="20"/>
        </w:rPr>
      </w:pPr>
      <w:r w:rsidRPr="00BF6027">
        <w:rPr>
          <w:rFonts w:ascii="Arial" w:hAnsi="Arial" w:cs="Arial"/>
          <w:szCs w:val="20"/>
        </w:rPr>
        <w:t xml:space="preserve">bypass Munmorah </w:t>
      </w:r>
      <w:r w:rsidR="00BF6027" w:rsidRPr="00BF6027">
        <w:rPr>
          <w:rFonts w:ascii="Arial" w:hAnsi="Arial" w:cs="Arial"/>
          <w:szCs w:val="20"/>
        </w:rPr>
        <w:t xml:space="preserve">State Conservation Area, which has a nice little short hill to test the legs, </w:t>
      </w:r>
      <w:r w:rsidRPr="00BF6027">
        <w:rPr>
          <w:rFonts w:ascii="Arial" w:hAnsi="Arial" w:cs="Arial"/>
          <w:szCs w:val="20"/>
        </w:rPr>
        <w:t xml:space="preserve">and </w:t>
      </w:r>
      <w:proofErr w:type="gramStart"/>
      <w:r w:rsidRPr="00BF6027">
        <w:rPr>
          <w:rFonts w:ascii="Arial" w:hAnsi="Arial" w:cs="Arial"/>
          <w:szCs w:val="20"/>
        </w:rPr>
        <w:t>continue on</w:t>
      </w:r>
      <w:proofErr w:type="gramEnd"/>
      <w:r w:rsidR="00BF6027" w:rsidRPr="00BF6027">
        <w:rPr>
          <w:rFonts w:ascii="Arial" w:hAnsi="Arial" w:cs="Arial"/>
          <w:szCs w:val="20"/>
        </w:rPr>
        <w:t xml:space="preserve"> Elizabeth Bay </w:t>
      </w:r>
      <w:proofErr w:type="spellStart"/>
      <w:r w:rsidR="00BF6027" w:rsidRPr="00BF6027">
        <w:rPr>
          <w:rFonts w:ascii="Arial" w:hAnsi="Arial" w:cs="Arial"/>
          <w:szCs w:val="20"/>
        </w:rPr>
        <w:t>Drv</w:t>
      </w:r>
      <w:proofErr w:type="spellEnd"/>
      <w:r w:rsidR="00BF6027" w:rsidRPr="00BF6027">
        <w:rPr>
          <w:rFonts w:ascii="Arial" w:hAnsi="Arial" w:cs="Arial"/>
          <w:szCs w:val="20"/>
        </w:rPr>
        <w:t xml:space="preserve"> to join Pacific Hwy.</w:t>
      </w:r>
    </w:p>
    <w:p w:rsidR="00BF6027" w:rsidRDefault="00BF6027" w:rsidP="00BF6027">
      <w:pPr>
        <w:pStyle w:val="ListParagraph"/>
        <w:widowControl w:val="0"/>
        <w:numPr>
          <w:ilvl w:val="0"/>
          <w:numId w:val="31"/>
        </w:numPr>
        <w:autoSpaceDE w:val="0"/>
        <w:autoSpaceDN w:val="0"/>
        <w:adjustRightInd w:val="0"/>
        <w:spacing w:after="0" w:line="240" w:lineRule="auto"/>
        <w:rPr>
          <w:rFonts w:ascii="Arial" w:hAnsi="Arial" w:cs="Arial"/>
          <w:szCs w:val="20"/>
        </w:rPr>
      </w:pPr>
      <w:r>
        <w:rPr>
          <w:rFonts w:ascii="Arial" w:hAnsi="Arial" w:cs="Arial"/>
          <w:szCs w:val="20"/>
        </w:rPr>
        <w:t>add in a loop via Catherine Hill Bay</w:t>
      </w:r>
    </w:p>
    <w:p w:rsidR="00BF6027" w:rsidRDefault="00BF6027" w:rsidP="00BF6027">
      <w:pPr>
        <w:pStyle w:val="ListParagraph"/>
        <w:widowControl w:val="0"/>
        <w:numPr>
          <w:ilvl w:val="0"/>
          <w:numId w:val="31"/>
        </w:numPr>
        <w:autoSpaceDE w:val="0"/>
        <w:autoSpaceDN w:val="0"/>
        <w:adjustRightInd w:val="0"/>
        <w:spacing w:after="0" w:line="240" w:lineRule="auto"/>
        <w:rPr>
          <w:rFonts w:ascii="Arial" w:hAnsi="Arial" w:cs="Arial"/>
          <w:szCs w:val="20"/>
        </w:rPr>
      </w:pPr>
      <w:r>
        <w:rPr>
          <w:rFonts w:ascii="Arial" w:hAnsi="Arial" w:cs="Arial"/>
          <w:szCs w:val="20"/>
        </w:rPr>
        <w:t xml:space="preserve">take Victoria St at Adamstown as far as </w:t>
      </w:r>
      <w:proofErr w:type="spellStart"/>
      <w:r>
        <w:rPr>
          <w:rFonts w:ascii="Arial" w:hAnsi="Arial" w:cs="Arial"/>
          <w:szCs w:val="20"/>
        </w:rPr>
        <w:t>Brunker</w:t>
      </w:r>
      <w:proofErr w:type="spellEnd"/>
      <w:r>
        <w:rPr>
          <w:rFonts w:ascii="Arial" w:hAnsi="Arial" w:cs="Arial"/>
          <w:szCs w:val="20"/>
        </w:rPr>
        <w:t xml:space="preserve"> Rd instead of Glebe Rd to avoid the (sometimes tricky) right turn from Park Ave into Glebe Rd. Although I heard they are </w:t>
      </w:r>
      <w:proofErr w:type="gramStart"/>
      <w:r>
        <w:rPr>
          <w:rFonts w:ascii="Arial" w:hAnsi="Arial" w:cs="Arial"/>
          <w:szCs w:val="20"/>
        </w:rPr>
        <w:t>suppose</w:t>
      </w:r>
      <w:proofErr w:type="gramEnd"/>
      <w:r>
        <w:rPr>
          <w:rFonts w:ascii="Arial" w:hAnsi="Arial" w:cs="Arial"/>
          <w:szCs w:val="20"/>
        </w:rPr>
        <w:t xml:space="preserve"> to be fixing this intersection.</w:t>
      </w:r>
    </w:p>
    <w:p w:rsidR="00BF6027" w:rsidRPr="00BF6027" w:rsidRDefault="00BF6027" w:rsidP="00BF6027">
      <w:pPr>
        <w:pStyle w:val="ListParagraph"/>
        <w:widowControl w:val="0"/>
        <w:numPr>
          <w:ilvl w:val="0"/>
          <w:numId w:val="31"/>
        </w:numPr>
        <w:autoSpaceDE w:val="0"/>
        <w:autoSpaceDN w:val="0"/>
        <w:adjustRightInd w:val="0"/>
        <w:spacing w:after="0" w:line="240" w:lineRule="auto"/>
        <w:rPr>
          <w:rFonts w:ascii="Arial" w:hAnsi="Arial" w:cs="Arial"/>
          <w:szCs w:val="20"/>
        </w:rPr>
      </w:pPr>
      <w:r>
        <w:rPr>
          <w:rFonts w:ascii="Arial" w:hAnsi="Arial" w:cs="Arial"/>
          <w:szCs w:val="20"/>
        </w:rPr>
        <w:t xml:space="preserve">Turn left </w:t>
      </w:r>
      <w:r w:rsidR="00CE172C">
        <w:rPr>
          <w:rFonts w:ascii="Arial" w:hAnsi="Arial" w:cs="Arial"/>
          <w:szCs w:val="20"/>
        </w:rPr>
        <w:t xml:space="preserve">off Glebe Rd </w:t>
      </w:r>
      <w:r>
        <w:rPr>
          <w:rFonts w:ascii="Arial" w:hAnsi="Arial" w:cs="Arial"/>
          <w:szCs w:val="20"/>
        </w:rPr>
        <w:t>into City Rd</w:t>
      </w:r>
      <w:r w:rsidR="00CE172C">
        <w:rPr>
          <w:rFonts w:ascii="Arial" w:hAnsi="Arial" w:cs="Arial"/>
          <w:szCs w:val="20"/>
        </w:rPr>
        <w:t xml:space="preserve"> at</w:t>
      </w:r>
      <w:r>
        <w:rPr>
          <w:rFonts w:ascii="Arial" w:hAnsi="Arial" w:cs="Arial"/>
          <w:szCs w:val="20"/>
        </w:rPr>
        <w:t xml:space="preserve"> </w:t>
      </w:r>
      <w:r w:rsidR="00CE172C">
        <w:rPr>
          <w:rFonts w:ascii="Arial" w:hAnsi="Arial" w:cs="Arial"/>
          <w:szCs w:val="20"/>
        </w:rPr>
        <w:t xml:space="preserve">The </w:t>
      </w:r>
      <w:proofErr w:type="gramStart"/>
      <w:r w:rsidR="00CE172C">
        <w:rPr>
          <w:rFonts w:ascii="Arial" w:hAnsi="Arial" w:cs="Arial"/>
          <w:szCs w:val="20"/>
        </w:rPr>
        <w:t>Junction, and</w:t>
      </w:r>
      <w:proofErr w:type="gramEnd"/>
      <w:r w:rsidR="00CE172C">
        <w:rPr>
          <w:rFonts w:ascii="Arial" w:hAnsi="Arial" w:cs="Arial"/>
          <w:szCs w:val="20"/>
        </w:rPr>
        <w:t xml:space="preserve"> follow City Rd </w:t>
      </w:r>
      <w:r>
        <w:rPr>
          <w:rFonts w:ascii="Arial" w:hAnsi="Arial" w:cs="Arial"/>
          <w:szCs w:val="20"/>
        </w:rPr>
        <w:t xml:space="preserve">all the way to Honeysuckle </w:t>
      </w:r>
      <w:proofErr w:type="spellStart"/>
      <w:r>
        <w:rPr>
          <w:rFonts w:ascii="Arial" w:hAnsi="Arial" w:cs="Arial"/>
          <w:szCs w:val="20"/>
        </w:rPr>
        <w:t>Drv</w:t>
      </w:r>
      <w:proofErr w:type="spellEnd"/>
      <w:r w:rsidR="00CE172C">
        <w:rPr>
          <w:rFonts w:ascii="Arial" w:hAnsi="Arial" w:cs="Arial"/>
          <w:szCs w:val="20"/>
        </w:rPr>
        <w:t xml:space="preserve"> (turn right)</w:t>
      </w:r>
      <w:r>
        <w:rPr>
          <w:rFonts w:ascii="Arial" w:hAnsi="Arial" w:cs="Arial"/>
          <w:szCs w:val="20"/>
        </w:rPr>
        <w:t>, then into the harbour foreshore area via the foreshore shared path, avoiding Shepherds Hill</w:t>
      </w:r>
      <w:r w:rsidR="004C5D13">
        <w:rPr>
          <w:rFonts w:ascii="Arial" w:hAnsi="Arial" w:cs="Arial"/>
          <w:szCs w:val="20"/>
        </w:rPr>
        <w:t>.</w:t>
      </w:r>
    </w:p>
    <w:p w:rsidR="00BF6027" w:rsidRDefault="00BF6027" w:rsidP="003F6D3B">
      <w:pPr>
        <w:widowControl w:val="0"/>
        <w:autoSpaceDE w:val="0"/>
        <w:autoSpaceDN w:val="0"/>
        <w:adjustRightInd w:val="0"/>
        <w:spacing w:after="0" w:line="240" w:lineRule="auto"/>
        <w:rPr>
          <w:rFonts w:ascii="Arial" w:hAnsi="Arial" w:cs="Arial"/>
          <w:szCs w:val="20"/>
        </w:rPr>
      </w:pPr>
    </w:p>
    <w:p w:rsidR="00BF6027" w:rsidRPr="003F6D3B" w:rsidRDefault="00BF6027" w:rsidP="003F6D3B">
      <w:pPr>
        <w:widowControl w:val="0"/>
        <w:autoSpaceDE w:val="0"/>
        <w:autoSpaceDN w:val="0"/>
        <w:adjustRightInd w:val="0"/>
        <w:spacing w:after="0" w:line="240" w:lineRule="auto"/>
        <w:rPr>
          <w:rFonts w:ascii="Arial" w:hAnsi="Arial" w:cs="Arial"/>
          <w:szCs w:val="20"/>
        </w:rPr>
      </w:pPr>
    </w:p>
    <w:p w:rsidR="003F6D3B" w:rsidRDefault="00BF6027">
      <w:pPr>
        <w:rPr>
          <w:rFonts w:asciiTheme="majorHAnsi" w:eastAsiaTheme="majorEastAsia" w:hAnsiTheme="majorHAnsi" w:cstheme="majorBidi"/>
          <w:b/>
          <w:bCs/>
          <w:color w:val="365F91" w:themeColor="accent1" w:themeShade="BF"/>
          <w:sz w:val="28"/>
          <w:szCs w:val="28"/>
        </w:rPr>
      </w:pPr>
      <w:bookmarkStart w:id="7" w:name="_Toc439257929"/>
      <w:r>
        <w:t xml:space="preserve"> </w:t>
      </w:r>
    </w:p>
    <w:p w:rsidR="00BF6027" w:rsidRDefault="00BF6027">
      <w:pPr>
        <w:rPr>
          <w:rFonts w:asciiTheme="majorHAnsi" w:eastAsiaTheme="majorEastAsia" w:hAnsiTheme="majorHAnsi" w:cstheme="majorBidi"/>
          <w:b/>
          <w:bCs/>
          <w:color w:val="365F91" w:themeColor="accent1" w:themeShade="BF"/>
          <w:sz w:val="28"/>
          <w:szCs w:val="28"/>
        </w:rPr>
      </w:pPr>
      <w:r>
        <w:br w:type="page"/>
      </w:r>
    </w:p>
    <w:p w:rsidR="009C100F" w:rsidRDefault="003B65B9" w:rsidP="008D1302">
      <w:pPr>
        <w:pStyle w:val="Heading1"/>
      </w:pPr>
      <w:r>
        <w:lastRenderedPageBreak/>
        <w:t xml:space="preserve">Cue Sheet </w:t>
      </w:r>
      <w:bookmarkEnd w:id="7"/>
      <w:r w:rsidR="0094677F">
        <w:t>-</w:t>
      </w:r>
    </w:p>
    <w:tbl>
      <w:tblPr>
        <w:tblStyle w:val="TableGrid"/>
        <w:tblW w:w="10075" w:type="dxa"/>
        <w:tblLook w:val="04A0" w:firstRow="1" w:lastRow="0" w:firstColumn="1" w:lastColumn="0" w:noHBand="0" w:noVBand="1"/>
      </w:tblPr>
      <w:tblGrid>
        <w:gridCol w:w="1277"/>
        <w:gridCol w:w="3829"/>
        <w:gridCol w:w="4969"/>
      </w:tblGrid>
      <w:tr w:rsidR="004E2F4F" w:rsidTr="00CE172C">
        <w:tc>
          <w:tcPr>
            <w:tcW w:w="1277" w:type="dxa"/>
          </w:tcPr>
          <w:p w:rsidR="004E2F4F" w:rsidRDefault="004E2F4F" w:rsidP="003B65B9">
            <w:pPr>
              <w:jc w:val="center"/>
              <w:rPr>
                <w:b/>
                <w:sz w:val="28"/>
              </w:rPr>
            </w:pPr>
            <w:r>
              <w:rPr>
                <w:b/>
                <w:sz w:val="28"/>
              </w:rPr>
              <w:t>Distance Marker</w:t>
            </w:r>
          </w:p>
        </w:tc>
        <w:tc>
          <w:tcPr>
            <w:tcW w:w="3829" w:type="dxa"/>
          </w:tcPr>
          <w:p w:rsidR="004E2F4F" w:rsidRDefault="004E2F4F" w:rsidP="003B65B9">
            <w:pPr>
              <w:jc w:val="center"/>
              <w:rPr>
                <w:b/>
                <w:sz w:val="28"/>
              </w:rPr>
            </w:pPr>
            <w:r>
              <w:rPr>
                <w:b/>
                <w:sz w:val="28"/>
              </w:rPr>
              <w:t>Street / Location</w:t>
            </w:r>
          </w:p>
        </w:tc>
        <w:tc>
          <w:tcPr>
            <w:tcW w:w="4969" w:type="dxa"/>
          </w:tcPr>
          <w:p w:rsidR="004E2F4F" w:rsidRDefault="004E2F4F" w:rsidP="003B65B9">
            <w:pPr>
              <w:jc w:val="center"/>
              <w:rPr>
                <w:b/>
                <w:sz w:val="28"/>
              </w:rPr>
            </w:pPr>
            <w:r>
              <w:rPr>
                <w:b/>
                <w:sz w:val="28"/>
              </w:rPr>
              <w:t>Hazards / notes</w:t>
            </w:r>
          </w:p>
        </w:tc>
      </w:tr>
      <w:tr w:rsidR="004E2F4F" w:rsidRPr="003B65B9" w:rsidTr="00CE172C">
        <w:tc>
          <w:tcPr>
            <w:tcW w:w="1277" w:type="dxa"/>
          </w:tcPr>
          <w:p w:rsidR="004E2F4F" w:rsidRPr="00E676B1" w:rsidRDefault="004E2F4F" w:rsidP="004E2F4F">
            <w:r w:rsidRPr="004E2F4F">
              <w:rPr>
                <w:rFonts w:ascii="Calibri" w:eastAsia="Times New Roman" w:hAnsi="Calibri" w:cs="Times New Roman"/>
                <w:color w:val="000000"/>
                <w:lang w:eastAsia="en-AU"/>
              </w:rPr>
              <w:t>0</w:t>
            </w:r>
          </w:p>
        </w:tc>
        <w:tc>
          <w:tcPr>
            <w:tcW w:w="3829" w:type="dxa"/>
          </w:tcPr>
          <w:p w:rsidR="004E2F4F" w:rsidRPr="00E676B1" w:rsidRDefault="004E2F4F" w:rsidP="00647F12">
            <w:r w:rsidRPr="004E2F4F">
              <w:rPr>
                <w:rFonts w:ascii="Calibri" w:eastAsia="Times New Roman" w:hAnsi="Calibri" w:cs="Times New Roman"/>
                <w:color w:val="000000"/>
                <w:lang w:eastAsia="en-AU"/>
              </w:rPr>
              <w:t xml:space="preserve">Start at </w:t>
            </w:r>
            <w:r w:rsidR="001C4928">
              <w:rPr>
                <w:rFonts w:ascii="Calibri" w:eastAsia="Times New Roman" w:hAnsi="Calibri" w:cs="Times New Roman"/>
                <w:b/>
                <w:bCs/>
                <w:color w:val="000000"/>
                <w:lang w:eastAsia="en-AU"/>
              </w:rPr>
              <w:t>Woy Woy train station</w:t>
            </w:r>
          </w:p>
        </w:tc>
        <w:tc>
          <w:tcPr>
            <w:tcW w:w="4969" w:type="dxa"/>
          </w:tcPr>
          <w:p w:rsidR="004E2F4F" w:rsidRPr="00E676B1" w:rsidRDefault="001C4928" w:rsidP="009C100F">
            <w:r>
              <w:t>Near Bus Stop A</w:t>
            </w:r>
          </w:p>
        </w:tc>
      </w:tr>
      <w:tr w:rsidR="004E2F4F" w:rsidRPr="004E2F4F" w:rsidTr="00CE172C">
        <w:trPr>
          <w:trHeight w:val="300"/>
        </w:trPr>
        <w:tc>
          <w:tcPr>
            <w:tcW w:w="1277" w:type="dxa"/>
            <w:noWrap/>
          </w:tcPr>
          <w:p w:rsidR="004E2F4F" w:rsidRPr="004E2F4F" w:rsidRDefault="001C4928" w:rsidP="004E2F4F">
            <w:pPr>
              <w:rPr>
                <w:rFonts w:ascii="Calibri" w:eastAsia="Times New Roman" w:hAnsi="Calibri" w:cs="Times New Roman"/>
                <w:color w:val="000000"/>
                <w:lang w:eastAsia="en-AU"/>
              </w:rPr>
            </w:pPr>
            <w:r>
              <w:rPr>
                <w:rFonts w:ascii="Calibri" w:eastAsia="Times New Roman" w:hAnsi="Calibri" w:cs="Times New Roman"/>
                <w:color w:val="000000"/>
                <w:lang w:eastAsia="en-AU"/>
              </w:rPr>
              <w:t>0</w:t>
            </w:r>
          </w:p>
        </w:tc>
        <w:tc>
          <w:tcPr>
            <w:tcW w:w="3829" w:type="dxa"/>
            <w:noWrap/>
          </w:tcPr>
          <w:p w:rsidR="004E2F4F" w:rsidRPr="004E2F4F" w:rsidRDefault="001C4928" w:rsidP="004E2F4F">
            <w:pPr>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Left onto Brisbane Water </w:t>
            </w:r>
            <w:proofErr w:type="spellStart"/>
            <w:r>
              <w:rPr>
                <w:rFonts w:ascii="Calibri" w:eastAsia="Times New Roman" w:hAnsi="Calibri" w:cs="Times New Roman"/>
                <w:color w:val="000000"/>
                <w:lang w:eastAsia="en-AU"/>
              </w:rPr>
              <w:t>Drv</w:t>
            </w:r>
            <w:proofErr w:type="spellEnd"/>
          </w:p>
        </w:tc>
        <w:tc>
          <w:tcPr>
            <w:tcW w:w="4969" w:type="dxa"/>
            <w:noWrap/>
          </w:tcPr>
          <w:p w:rsidR="004E2F4F" w:rsidRPr="004E2F4F" w:rsidRDefault="001C4928" w:rsidP="004E2F4F">
            <w:pPr>
              <w:rPr>
                <w:rFonts w:ascii="Calibri" w:eastAsia="Times New Roman" w:hAnsi="Calibri" w:cs="Times New Roman"/>
                <w:color w:val="000000"/>
                <w:lang w:eastAsia="en-AU"/>
              </w:rPr>
            </w:pPr>
            <w:r>
              <w:rPr>
                <w:rFonts w:ascii="Calibri" w:eastAsia="Times New Roman" w:hAnsi="Calibri" w:cs="Times New Roman"/>
                <w:color w:val="000000"/>
                <w:lang w:eastAsia="en-AU"/>
              </w:rPr>
              <w:t>At traffic lights out of station area</w:t>
            </w:r>
          </w:p>
        </w:tc>
      </w:tr>
      <w:tr w:rsidR="004E2F4F" w:rsidRPr="004E2F4F" w:rsidTr="00CE172C">
        <w:trPr>
          <w:trHeight w:val="300"/>
        </w:trPr>
        <w:tc>
          <w:tcPr>
            <w:tcW w:w="1277" w:type="dxa"/>
            <w:noWrap/>
          </w:tcPr>
          <w:p w:rsidR="004E2F4F" w:rsidRPr="004E2F4F" w:rsidRDefault="001C4928" w:rsidP="004E2F4F">
            <w:pPr>
              <w:rPr>
                <w:rFonts w:ascii="Calibri" w:eastAsia="Times New Roman" w:hAnsi="Calibri" w:cs="Times New Roman"/>
                <w:color w:val="000000"/>
                <w:lang w:eastAsia="en-AU"/>
              </w:rPr>
            </w:pPr>
            <w:r>
              <w:rPr>
                <w:rFonts w:ascii="Calibri" w:eastAsia="Times New Roman" w:hAnsi="Calibri" w:cs="Times New Roman"/>
                <w:color w:val="000000"/>
                <w:lang w:eastAsia="en-AU"/>
              </w:rPr>
              <w:t>8.8</w:t>
            </w:r>
          </w:p>
        </w:tc>
        <w:tc>
          <w:tcPr>
            <w:tcW w:w="3829" w:type="dxa"/>
            <w:noWrap/>
          </w:tcPr>
          <w:p w:rsidR="004E2F4F" w:rsidRPr="004E2F4F" w:rsidRDefault="001C4928" w:rsidP="004E2F4F">
            <w:pPr>
              <w:rPr>
                <w:rFonts w:ascii="Calibri" w:eastAsia="Times New Roman" w:hAnsi="Calibri" w:cs="Times New Roman"/>
                <w:color w:val="000000"/>
                <w:lang w:eastAsia="en-AU"/>
              </w:rPr>
            </w:pPr>
            <w:r>
              <w:rPr>
                <w:rFonts w:ascii="Calibri" w:eastAsia="Times New Roman" w:hAnsi="Calibri" w:cs="Times New Roman"/>
                <w:color w:val="000000"/>
                <w:lang w:eastAsia="en-AU"/>
              </w:rPr>
              <w:t>Right onto Central Coast Hwy</w:t>
            </w:r>
          </w:p>
        </w:tc>
        <w:tc>
          <w:tcPr>
            <w:tcW w:w="4969" w:type="dxa"/>
            <w:noWrap/>
          </w:tcPr>
          <w:p w:rsidR="004E2F4F" w:rsidRPr="004E2F4F" w:rsidRDefault="001C4928" w:rsidP="004E2F4F">
            <w:pPr>
              <w:rPr>
                <w:rFonts w:ascii="Calibri" w:eastAsia="Times New Roman" w:hAnsi="Calibri" w:cs="Times New Roman"/>
                <w:color w:val="000000"/>
                <w:lang w:eastAsia="en-AU"/>
              </w:rPr>
            </w:pPr>
            <w:r>
              <w:rPr>
                <w:rFonts w:ascii="Calibri" w:eastAsia="Times New Roman" w:hAnsi="Calibri" w:cs="Times New Roman"/>
                <w:color w:val="000000"/>
                <w:lang w:eastAsia="en-AU"/>
              </w:rPr>
              <w:t>At traffic lights – use left right hand turn lane</w:t>
            </w:r>
          </w:p>
        </w:tc>
      </w:tr>
      <w:tr w:rsidR="004E2F4F" w:rsidRPr="004E2F4F" w:rsidTr="00CE172C">
        <w:trPr>
          <w:trHeight w:val="300"/>
        </w:trPr>
        <w:tc>
          <w:tcPr>
            <w:tcW w:w="1277" w:type="dxa"/>
            <w:noWrap/>
          </w:tcPr>
          <w:p w:rsidR="004E2F4F" w:rsidRPr="004E2F4F" w:rsidRDefault="001C4928" w:rsidP="004E2F4F">
            <w:pPr>
              <w:rPr>
                <w:rFonts w:ascii="Calibri" w:eastAsia="Times New Roman" w:hAnsi="Calibri" w:cs="Times New Roman"/>
                <w:color w:val="000000"/>
                <w:lang w:eastAsia="en-AU"/>
              </w:rPr>
            </w:pPr>
            <w:r>
              <w:rPr>
                <w:rFonts w:ascii="Calibri" w:eastAsia="Times New Roman" w:hAnsi="Calibri" w:cs="Times New Roman"/>
                <w:color w:val="000000"/>
                <w:lang w:eastAsia="en-AU"/>
              </w:rPr>
              <w:t>30</w:t>
            </w:r>
          </w:p>
        </w:tc>
        <w:tc>
          <w:tcPr>
            <w:tcW w:w="3829" w:type="dxa"/>
            <w:noWrap/>
          </w:tcPr>
          <w:p w:rsidR="004E2F4F" w:rsidRPr="004E2F4F" w:rsidRDefault="001C4928" w:rsidP="004E2F4F">
            <w:pPr>
              <w:rPr>
                <w:rFonts w:ascii="Calibri" w:eastAsia="Times New Roman" w:hAnsi="Calibri" w:cs="Times New Roman"/>
                <w:color w:val="000000"/>
                <w:lang w:eastAsia="en-AU"/>
              </w:rPr>
            </w:pPr>
            <w:r>
              <w:rPr>
                <w:rFonts w:ascii="Calibri" w:eastAsia="Times New Roman" w:hAnsi="Calibri" w:cs="Times New Roman"/>
                <w:color w:val="000000"/>
                <w:lang w:eastAsia="en-AU"/>
              </w:rPr>
              <w:t>Continue along CC Hwy / The Entrance Rd</w:t>
            </w:r>
          </w:p>
        </w:tc>
        <w:tc>
          <w:tcPr>
            <w:tcW w:w="4969" w:type="dxa"/>
            <w:noWrap/>
          </w:tcPr>
          <w:p w:rsidR="004E2F4F" w:rsidRPr="004E2F4F" w:rsidRDefault="001C4928" w:rsidP="004E2F4F">
            <w:pPr>
              <w:rPr>
                <w:rFonts w:ascii="Calibri" w:eastAsia="Times New Roman" w:hAnsi="Calibri" w:cs="Times New Roman"/>
                <w:color w:val="000000"/>
                <w:lang w:eastAsia="en-AU"/>
              </w:rPr>
            </w:pPr>
            <w:r>
              <w:rPr>
                <w:rFonts w:ascii="Calibri" w:eastAsia="Times New Roman" w:hAnsi="Calibri" w:cs="Times New Roman"/>
                <w:color w:val="000000"/>
                <w:lang w:eastAsia="en-AU"/>
              </w:rPr>
              <w:t>Busy roundabout!</w:t>
            </w:r>
          </w:p>
        </w:tc>
      </w:tr>
      <w:tr w:rsidR="004E2F4F" w:rsidRPr="004E2F4F" w:rsidTr="00CE172C">
        <w:trPr>
          <w:trHeight w:val="300"/>
        </w:trPr>
        <w:tc>
          <w:tcPr>
            <w:tcW w:w="1277" w:type="dxa"/>
            <w:noWrap/>
          </w:tcPr>
          <w:p w:rsidR="004E2F4F" w:rsidRPr="004E2F4F" w:rsidRDefault="001C4928" w:rsidP="004E2F4F">
            <w:pPr>
              <w:rPr>
                <w:rFonts w:ascii="Calibri" w:eastAsia="Times New Roman" w:hAnsi="Calibri" w:cs="Times New Roman"/>
                <w:color w:val="000000"/>
                <w:lang w:eastAsia="en-AU"/>
              </w:rPr>
            </w:pPr>
            <w:r>
              <w:rPr>
                <w:rFonts w:ascii="Calibri" w:eastAsia="Times New Roman" w:hAnsi="Calibri" w:cs="Times New Roman"/>
                <w:color w:val="000000"/>
                <w:lang w:eastAsia="en-AU"/>
              </w:rPr>
              <w:t>30.4</w:t>
            </w:r>
          </w:p>
        </w:tc>
        <w:tc>
          <w:tcPr>
            <w:tcW w:w="3829" w:type="dxa"/>
            <w:noWrap/>
          </w:tcPr>
          <w:p w:rsidR="004E2F4F" w:rsidRPr="004E2F4F" w:rsidRDefault="001C4928" w:rsidP="004E2F4F">
            <w:pPr>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Left onto Tuggerah </w:t>
            </w:r>
            <w:proofErr w:type="spellStart"/>
            <w:r>
              <w:rPr>
                <w:rFonts w:ascii="Calibri" w:eastAsia="Times New Roman" w:hAnsi="Calibri" w:cs="Times New Roman"/>
                <w:color w:val="000000"/>
                <w:lang w:eastAsia="en-AU"/>
              </w:rPr>
              <w:t>Pde</w:t>
            </w:r>
            <w:proofErr w:type="spellEnd"/>
          </w:p>
        </w:tc>
        <w:tc>
          <w:tcPr>
            <w:tcW w:w="4969" w:type="dxa"/>
            <w:noWrap/>
          </w:tcPr>
          <w:p w:rsidR="004E2F4F" w:rsidRPr="004E2F4F" w:rsidRDefault="004E2F4F" w:rsidP="004E2F4F">
            <w:pPr>
              <w:rPr>
                <w:rFonts w:ascii="Calibri" w:eastAsia="Times New Roman" w:hAnsi="Calibri" w:cs="Times New Roman"/>
                <w:color w:val="000000"/>
                <w:lang w:eastAsia="en-AU"/>
              </w:rPr>
            </w:pPr>
          </w:p>
        </w:tc>
      </w:tr>
      <w:tr w:rsidR="004E2F4F" w:rsidRPr="004E2F4F" w:rsidTr="00CE172C">
        <w:trPr>
          <w:trHeight w:val="300"/>
        </w:trPr>
        <w:tc>
          <w:tcPr>
            <w:tcW w:w="1277" w:type="dxa"/>
            <w:noWrap/>
          </w:tcPr>
          <w:p w:rsidR="004E2F4F" w:rsidRPr="004E2F4F" w:rsidRDefault="001C4928" w:rsidP="004E2F4F">
            <w:pPr>
              <w:rPr>
                <w:rFonts w:ascii="Calibri" w:eastAsia="Times New Roman" w:hAnsi="Calibri" w:cs="Times New Roman"/>
                <w:color w:val="000000"/>
                <w:lang w:eastAsia="en-AU"/>
              </w:rPr>
            </w:pPr>
            <w:r>
              <w:rPr>
                <w:rFonts w:ascii="Calibri" w:eastAsia="Times New Roman" w:hAnsi="Calibri" w:cs="Times New Roman"/>
                <w:color w:val="000000"/>
                <w:lang w:eastAsia="en-AU"/>
              </w:rPr>
              <w:t>30.5</w:t>
            </w:r>
          </w:p>
        </w:tc>
        <w:tc>
          <w:tcPr>
            <w:tcW w:w="3829" w:type="dxa"/>
            <w:noWrap/>
          </w:tcPr>
          <w:p w:rsidR="004E2F4F" w:rsidRPr="004E2F4F" w:rsidRDefault="001C4928" w:rsidP="004E2F4F">
            <w:pPr>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Right onto Tuggerah </w:t>
            </w:r>
            <w:proofErr w:type="spellStart"/>
            <w:r>
              <w:rPr>
                <w:rFonts w:ascii="Calibri" w:eastAsia="Times New Roman" w:hAnsi="Calibri" w:cs="Times New Roman"/>
                <w:color w:val="000000"/>
                <w:lang w:eastAsia="en-AU"/>
              </w:rPr>
              <w:t>Pde</w:t>
            </w:r>
            <w:proofErr w:type="spellEnd"/>
          </w:p>
        </w:tc>
        <w:tc>
          <w:tcPr>
            <w:tcW w:w="4969" w:type="dxa"/>
            <w:noWrap/>
          </w:tcPr>
          <w:p w:rsidR="004E2F4F" w:rsidRPr="004E2F4F" w:rsidRDefault="004E2F4F" w:rsidP="004E2F4F">
            <w:pPr>
              <w:rPr>
                <w:rFonts w:ascii="Calibri" w:eastAsia="Times New Roman" w:hAnsi="Calibri" w:cs="Times New Roman"/>
                <w:color w:val="000000"/>
                <w:lang w:eastAsia="en-AU"/>
              </w:rPr>
            </w:pPr>
          </w:p>
        </w:tc>
      </w:tr>
      <w:tr w:rsidR="004E2F4F" w:rsidRPr="004E2F4F" w:rsidTr="00CE172C">
        <w:trPr>
          <w:trHeight w:val="300"/>
        </w:trPr>
        <w:tc>
          <w:tcPr>
            <w:tcW w:w="1277" w:type="dxa"/>
            <w:noWrap/>
          </w:tcPr>
          <w:p w:rsidR="004E2F4F" w:rsidRPr="004E2F4F" w:rsidRDefault="00A22E4A" w:rsidP="004E2F4F">
            <w:pP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32</w:t>
            </w:r>
          </w:p>
        </w:tc>
        <w:tc>
          <w:tcPr>
            <w:tcW w:w="3829" w:type="dxa"/>
            <w:noWrap/>
          </w:tcPr>
          <w:p w:rsidR="004E2F4F" w:rsidRPr="004E2F4F" w:rsidRDefault="00A22E4A" w:rsidP="004E2F4F">
            <w:pPr>
              <w:rPr>
                <w:rFonts w:ascii="Calibri" w:eastAsia="Times New Roman" w:hAnsi="Calibri" w:cs="Times New Roman"/>
                <w:color w:val="000000"/>
                <w:lang w:eastAsia="en-AU"/>
              </w:rPr>
            </w:pPr>
            <w:r>
              <w:rPr>
                <w:rFonts w:ascii="Calibri" w:eastAsia="Times New Roman" w:hAnsi="Calibri" w:cs="Times New Roman"/>
                <w:color w:val="000000"/>
                <w:lang w:eastAsia="en-AU"/>
              </w:rPr>
              <w:t>STOP if required for toilet</w:t>
            </w:r>
          </w:p>
        </w:tc>
        <w:tc>
          <w:tcPr>
            <w:tcW w:w="4969" w:type="dxa"/>
            <w:noWrap/>
          </w:tcPr>
          <w:p w:rsidR="004E2F4F" w:rsidRPr="004E2F4F" w:rsidRDefault="00B94D50" w:rsidP="004E2F4F">
            <w:pPr>
              <w:rPr>
                <w:rFonts w:ascii="Calibri" w:eastAsia="Times New Roman" w:hAnsi="Calibri" w:cs="Times New Roman"/>
                <w:color w:val="000000"/>
                <w:lang w:eastAsia="en-AU"/>
              </w:rPr>
            </w:pPr>
            <w:r>
              <w:rPr>
                <w:rFonts w:ascii="Calibri" w:eastAsia="Times New Roman" w:hAnsi="Calibri" w:cs="Times New Roman"/>
                <w:color w:val="000000"/>
                <w:lang w:eastAsia="en-AU"/>
              </w:rPr>
              <w:t>At the Long Jetty long jetty toilets</w:t>
            </w:r>
          </w:p>
        </w:tc>
      </w:tr>
      <w:tr w:rsidR="004E2F4F" w:rsidRPr="004E2F4F" w:rsidTr="00CE172C">
        <w:trPr>
          <w:trHeight w:val="300"/>
        </w:trPr>
        <w:tc>
          <w:tcPr>
            <w:tcW w:w="1277" w:type="dxa"/>
            <w:noWrap/>
          </w:tcPr>
          <w:p w:rsidR="004E2F4F" w:rsidRPr="004E2F4F" w:rsidRDefault="00B94D50" w:rsidP="004E2F4F">
            <w:pPr>
              <w:rPr>
                <w:rFonts w:ascii="Calibri" w:eastAsia="Times New Roman" w:hAnsi="Calibri" w:cs="Times New Roman"/>
                <w:color w:val="000000"/>
                <w:lang w:eastAsia="en-AU"/>
              </w:rPr>
            </w:pPr>
            <w:r>
              <w:rPr>
                <w:rFonts w:ascii="Calibri" w:eastAsia="Times New Roman" w:hAnsi="Calibri" w:cs="Times New Roman"/>
                <w:color w:val="000000"/>
                <w:lang w:eastAsia="en-AU"/>
              </w:rPr>
              <w:t>32.5</w:t>
            </w:r>
          </w:p>
        </w:tc>
        <w:tc>
          <w:tcPr>
            <w:tcW w:w="3829" w:type="dxa"/>
            <w:noWrap/>
          </w:tcPr>
          <w:p w:rsidR="004E2F4F" w:rsidRPr="004E2F4F" w:rsidRDefault="00B94D50" w:rsidP="004E2F4F">
            <w:pPr>
              <w:rPr>
                <w:rFonts w:ascii="Calibri" w:eastAsia="Times New Roman" w:hAnsi="Calibri" w:cs="Times New Roman"/>
                <w:color w:val="000000"/>
                <w:lang w:eastAsia="en-AU"/>
              </w:rPr>
            </w:pPr>
            <w:r>
              <w:rPr>
                <w:rFonts w:ascii="Calibri" w:eastAsia="Times New Roman" w:hAnsi="Calibri" w:cs="Times New Roman"/>
                <w:color w:val="000000"/>
                <w:lang w:eastAsia="en-AU"/>
              </w:rPr>
              <w:t>Veer left onto shared path</w:t>
            </w:r>
          </w:p>
        </w:tc>
        <w:tc>
          <w:tcPr>
            <w:tcW w:w="4969" w:type="dxa"/>
            <w:noWrap/>
          </w:tcPr>
          <w:p w:rsidR="004E2F4F" w:rsidRPr="004E2F4F" w:rsidRDefault="00B94D50" w:rsidP="004E2F4F">
            <w:pPr>
              <w:rPr>
                <w:rFonts w:ascii="Calibri" w:eastAsia="Times New Roman" w:hAnsi="Calibri" w:cs="Times New Roman"/>
                <w:color w:val="000000"/>
                <w:lang w:eastAsia="en-AU"/>
              </w:rPr>
            </w:pPr>
            <w:r>
              <w:rPr>
                <w:rFonts w:ascii="Calibri" w:eastAsia="Times New Roman" w:hAnsi="Calibri" w:cs="Times New Roman"/>
                <w:color w:val="000000"/>
                <w:lang w:eastAsia="en-AU"/>
              </w:rPr>
              <w:t>Watch for pedestrians and other cyclists</w:t>
            </w:r>
          </w:p>
        </w:tc>
      </w:tr>
      <w:tr w:rsidR="004E2F4F" w:rsidRPr="004E2F4F" w:rsidTr="00CE172C">
        <w:trPr>
          <w:trHeight w:val="300"/>
        </w:trPr>
        <w:tc>
          <w:tcPr>
            <w:tcW w:w="1277" w:type="dxa"/>
            <w:noWrap/>
          </w:tcPr>
          <w:p w:rsidR="004E2F4F" w:rsidRPr="004E2F4F" w:rsidRDefault="00B94D50" w:rsidP="004E2F4F">
            <w:pPr>
              <w:rPr>
                <w:rFonts w:ascii="Calibri" w:eastAsia="Times New Roman" w:hAnsi="Calibri" w:cs="Times New Roman"/>
                <w:color w:val="000000"/>
                <w:lang w:eastAsia="en-AU"/>
              </w:rPr>
            </w:pPr>
            <w:r>
              <w:rPr>
                <w:rFonts w:ascii="Calibri" w:eastAsia="Times New Roman" w:hAnsi="Calibri" w:cs="Times New Roman"/>
                <w:color w:val="000000"/>
                <w:lang w:eastAsia="en-AU"/>
              </w:rPr>
              <w:t>33.5</w:t>
            </w:r>
          </w:p>
        </w:tc>
        <w:tc>
          <w:tcPr>
            <w:tcW w:w="3829" w:type="dxa"/>
            <w:noWrap/>
          </w:tcPr>
          <w:p w:rsidR="004E2F4F" w:rsidRPr="004E2F4F" w:rsidRDefault="00B94D50" w:rsidP="004E2F4F">
            <w:pPr>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Straight onto Tuggerah </w:t>
            </w:r>
            <w:proofErr w:type="spellStart"/>
            <w:r>
              <w:rPr>
                <w:rFonts w:ascii="Calibri" w:eastAsia="Times New Roman" w:hAnsi="Calibri" w:cs="Times New Roman"/>
                <w:color w:val="000000"/>
                <w:lang w:eastAsia="en-AU"/>
              </w:rPr>
              <w:t>Pde</w:t>
            </w:r>
            <w:proofErr w:type="spellEnd"/>
            <w:r>
              <w:rPr>
                <w:rFonts w:ascii="Calibri" w:eastAsia="Times New Roman" w:hAnsi="Calibri" w:cs="Times New Roman"/>
                <w:color w:val="000000"/>
                <w:lang w:eastAsia="en-AU"/>
              </w:rPr>
              <w:t xml:space="preserve"> road</w:t>
            </w:r>
          </w:p>
        </w:tc>
        <w:tc>
          <w:tcPr>
            <w:tcW w:w="4969" w:type="dxa"/>
            <w:noWrap/>
          </w:tcPr>
          <w:p w:rsidR="004E2F4F" w:rsidRPr="004E2F4F" w:rsidRDefault="00B94D50" w:rsidP="004E2F4F">
            <w:pPr>
              <w:rPr>
                <w:rFonts w:ascii="Calibri" w:eastAsia="Times New Roman" w:hAnsi="Calibri" w:cs="Times New Roman"/>
                <w:color w:val="000000"/>
                <w:lang w:eastAsia="en-AU"/>
              </w:rPr>
            </w:pPr>
            <w:r>
              <w:rPr>
                <w:rFonts w:ascii="Calibri" w:eastAsia="Times New Roman" w:hAnsi="Calibri" w:cs="Times New Roman"/>
                <w:color w:val="000000"/>
                <w:lang w:eastAsia="en-AU"/>
              </w:rPr>
              <w:t>Watch for cars on your right</w:t>
            </w:r>
          </w:p>
        </w:tc>
      </w:tr>
      <w:tr w:rsidR="004E2F4F" w:rsidRPr="004E2F4F" w:rsidTr="00CE172C">
        <w:trPr>
          <w:trHeight w:val="300"/>
        </w:trPr>
        <w:tc>
          <w:tcPr>
            <w:tcW w:w="1277" w:type="dxa"/>
            <w:noWrap/>
          </w:tcPr>
          <w:p w:rsidR="004E2F4F" w:rsidRPr="004E2F4F" w:rsidRDefault="00B94D50" w:rsidP="004E2F4F">
            <w:pPr>
              <w:rPr>
                <w:rFonts w:ascii="Calibri" w:eastAsia="Times New Roman" w:hAnsi="Calibri" w:cs="Times New Roman"/>
                <w:color w:val="000000"/>
                <w:lang w:eastAsia="en-AU"/>
              </w:rPr>
            </w:pPr>
            <w:r>
              <w:rPr>
                <w:rFonts w:ascii="Calibri" w:eastAsia="Times New Roman" w:hAnsi="Calibri" w:cs="Times New Roman"/>
                <w:color w:val="000000"/>
                <w:lang w:eastAsia="en-AU"/>
              </w:rPr>
              <w:t>34.2</w:t>
            </w:r>
          </w:p>
        </w:tc>
        <w:tc>
          <w:tcPr>
            <w:tcW w:w="3829" w:type="dxa"/>
            <w:noWrap/>
          </w:tcPr>
          <w:p w:rsidR="004E2F4F" w:rsidRPr="004E2F4F" w:rsidRDefault="00B94D50" w:rsidP="004E2F4F">
            <w:pPr>
              <w:rPr>
                <w:rFonts w:ascii="Calibri" w:eastAsia="Times New Roman" w:hAnsi="Calibri" w:cs="Times New Roman"/>
                <w:color w:val="000000"/>
                <w:lang w:eastAsia="en-AU"/>
              </w:rPr>
            </w:pPr>
            <w:r>
              <w:rPr>
                <w:rFonts w:ascii="Calibri" w:eastAsia="Times New Roman" w:hAnsi="Calibri" w:cs="Times New Roman"/>
                <w:color w:val="000000"/>
                <w:lang w:eastAsia="en-AU"/>
              </w:rPr>
              <w:t>Right onto The Entrance Rd</w:t>
            </w:r>
          </w:p>
        </w:tc>
        <w:tc>
          <w:tcPr>
            <w:tcW w:w="4969" w:type="dxa"/>
            <w:noWrap/>
          </w:tcPr>
          <w:p w:rsidR="004E2F4F" w:rsidRPr="004E2F4F" w:rsidRDefault="004E2F4F" w:rsidP="004E2F4F">
            <w:pPr>
              <w:rPr>
                <w:rFonts w:ascii="Calibri" w:eastAsia="Times New Roman" w:hAnsi="Calibri" w:cs="Times New Roman"/>
                <w:color w:val="000000"/>
                <w:lang w:eastAsia="en-AU"/>
              </w:rPr>
            </w:pPr>
          </w:p>
        </w:tc>
      </w:tr>
      <w:tr w:rsidR="004E2F4F" w:rsidRPr="004E2F4F" w:rsidTr="00CE172C">
        <w:trPr>
          <w:trHeight w:val="300"/>
        </w:trPr>
        <w:tc>
          <w:tcPr>
            <w:tcW w:w="1277" w:type="dxa"/>
            <w:noWrap/>
            <w:hideMark/>
          </w:tcPr>
          <w:p w:rsidR="004E2F4F" w:rsidRPr="004E2F4F" w:rsidRDefault="004E2F4F" w:rsidP="004E2F4F">
            <w:pPr>
              <w:rPr>
                <w:rFonts w:ascii="Calibri" w:eastAsia="Times New Roman" w:hAnsi="Calibri" w:cs="Times New Roman"/>
                <w:color w:val="000000"/>
                <w:lang w:eastAsia="en-AU"/>
              </w:rPr>
            </w:pPr>
            <w:r w:rsidRPr="004E2F4F">
              <w:rPr>
                <w:rFonts w:ascii="Calibri" w:eastAsia="Times New Roman" w:hAnsi="Calibri" w:cs="Times New Roman"/>
                <w:color w:val="000000"/>
                <w:lang w:eastAsia="en-AU"/>
              </w:rPr>
              <w:t>3</w:t>
            </w:r>
            <w:r w:rsidR="00CE172C">
              <w:rPr>
                <w:rFonts w:ascii="Calibri" w:eastAsia="Times New Roman" w:hAnsi="Calibri" w:cs="Times New Roman"/>
                <w:color w:val="000000"/>
                <w:lang w:eastAsia="en-AU"/>
              </w:rPr>
              <w:t>4</w:t>
            </w:r>
            <w:r w:rsidRPr="004E2F4F">
              <w:rPr>
                <w:rFonts w:ascii="Calibri" w:eastAsia="Times New Roman" w:hAnsi="Calibri" w:cs="Times New Roman"/>
                <w:color w:val="000000"/>
                <w:lang w:eastAsia="en-AU"/>
              </w:rPr>
              <w:t>.7</w:t>
            </w:r>
          </w:p>
        </w:tc>
        <w:tc>
          <w:tcPr>
            <w:tcW w:w="3829" w:type="dxa"/>
            <w:noWrap/>
            <w:hideMark/>
          </w:tcPr>
          <w:p w:rsidR="004E2F4F" w:rsidRPr="004E2F4F" w:rsidRDefault="00CE172C" w:rsidP="004E2F4F">
            <w:pPr>
              <w:rPr>
                <w:rFonts w:ascii="Calibri" w:eastAsia="Times New Roman" w:hAnsi="Calibri" w:cs="Times New Roman"/>
                <w:color w:val="000000"/>
                <w:lang w:eastAsia="en-AU"/>
              </w:rPr>
            </w:pPr>
            <w:r>
              <w:rPr>
                <w:rFonts w:ascii="Calibri" w:eastAsia="Times New Roman" w:hAnsi="Calibri" w:cs="Times New Roman"/>
                <w:color w:val="000000"/>
                <w:lang w:eastAsia="en-AU"/>
              </w:rPr>
              <w:t>Right</w:t>
            </w:r>
            <w:r w:rsidR="004E2F4F" w:rsidRPr="004E2F4F">
              <w:rPr>
                <w:rFonts w:ascii="Calibri" w:eastAsia="Times New Roman" w:hAnsi="Calibri" w:cs="Times New Roman"/>
                <w:color w:val="000000"/>
                <w:lang w:eastAsia="en-AU"/>
              </w:rPr>
              <w:t xml:space="preserve"> onto Oakland Avenue</w:t>
            </w:r>
          </w:p>
        </w:tc>
        <w:tc>
          <w:tcPr>
            <w:tcW w:w="4969" w:type="dxa"/>
            <w:noWrap/>
            <w:hideMark/>
          </w:tcPr>
          <w:p w:rsidR="004E2F4F" w:rsidRPr="004E2F4F" w:rsidRDefault="004E2F4F" w:rsidP="004E2F4F">
            <w:pPr>
              <w:rPr>
                <w:rFonts w:ascii="Calibri" w:eastAsia="Times New Roman" w:hAnsi="Calibri" w:cs="Times New Roman"/>
                <w:color w:val="000000"/>
                <w:lang w:eastAsia="en-AU"/>
              </w:rPr>
            </w:pPr>
          </w:p>
        </w:tc>
      </w:tr>
      <w:tr w:rsidR="004E2F4F" w:rsidRPr="004E2F4F" w:rsidTr="00CE172C">
        <w:trPr>
          <w:trHeight w:val="300"/>
        </w:trPr>
        <w:tc>
          <w:tcPr>
            <w:tcW w:w="1277" w:type="dxa"/>
            <w:noWrap/>
            <w:hideMark/>
          </w:tcPr>
          <w:p w:rsidR="004E2F4F" w:rsidRPr="004E2F4F" w:rsidRDefault="004E2F4F" w:rsidP="004E2F4F">
            <w:pPr>
              <w:rPr>
                <w:rFonts w:ascii="Calibri" w:eastAsia="Times New Roman" w:hAnsi="Calibri" w:cs="Times New Roman"/>
                <w:color w:val="000000"/>
                <w:lang w:eastAsia="en-AU"/>
              </w:rPr>
            </w:pPr>
            <w:r w:rsidRPr="004E2F4F">
              <w:rPr>
                <w:rFonts w:ascii="Calibri" w:eastAsia="Times New Roman" w:hAnsi="Calibri" w:cs="Times New Roman"/>
                <w:color w:val="000000"/>
                <w:lang w:eastAsia="en-AU"/>
              </w:rPr>
              <w:t>3</w:t>
            </w:r>
            <w:r w:rsidR="00CE172C">
              <w:rPr>
                <w:rFonts w:ascii="Calibri" w:eastAsia="Times New Roman" w:hAnsi="Calibri" w:cs="Times New Roman"/>
                <w:color w:val="000000"/>
                <w:lang w:eastAsia="en-AU"/>
              </w:rPr>
              <w:t>4</w:t>
            </w:r>
            <w:r w:rsidRPr="004E2F4F">
              <w:rPr>
                <w:rFonts w:ascii="Calibri" w:eastAsia="Times New Roman" w:hAnsi="Calibri" w:cs="Times New Roman"/>
                <w:color w:val="000000"/>
                <w:lang w:eastAsia="en-AU"/>
              </w:rPr>
              <w:t>.8</w:t>
            </w:r>
          </w:p>
        </w:tc>
        <w:tc>
          <w:tcPr>
            <w:tcW w:w="3829" w:type="dxa"/>
            <w:noWrap/>
            <w:hideMark/>
          </w:tcPr>
          <w:p w:rsidR="004E2F4F" w:rsidRPr="004E2F4F" w:rsidRDefault="004E2F4F" w:rsidP="004E2F4F">
            <w:pPr>
              <w:rPr>
                <w:rFonts w:ascii="Calibri" w:eastAsia="Times New Roman" w:hAnsi="Calibri" w:cs="Times New Roman"/>
                <w:color w:val="000000"/>
                <w:lang w:eastAsia="en-AU"/>
              </w:rPr>
            </w:pPr>
            <w:r w:rsidRPr="004E2F4F">
              <w:rPr>
                <w:rFonts w:ascii="Calibri" w:eastAsia="Times New Roman" w:hAnsi="Calibri" w:cs="Times New Roman"/>
                <w:color w:val="000000"/>
                <w:lang w:eastAsia="en-AU"/>
              </w:rPr>
              <w:t>Left onto Bent Street</w:t>
            </w:r>
          </w:p>
        </w:tc>
        <w:tc>
          <w:tcPr>
            <w:tcW w:w="4969" w:type="dxa"/>
            <w:noWrap/>
            <w:hideMark/>
          </w:tcPr>
          <w:p w:rsidR="004E2F4F" w:rsidRPr="004E2F4F" w:rsidRDefault="004E2F4F" w:rsidP="004E2F4F">
            <w:pPr>
              <w:rPr>
                <w:rFonts w:ascii="Calibri" w:eastAsia="Times New Roman" w:hAnsi="Calibri" w:cs="Times New Roman"/>
                <w:color w:val="000000"/>
                <w:lang w:eastAsia="en-AU"/>
              </w:rPr>
            </w:pPr>
            <w:r w:rsidRPr="004E2F4F">
              <w:rPr>
                <w:rFonts w:ascii="Calibri" w:eastAsia="Times New Roman" w:hAnsi="Calibri" w:cs="Times New Roman"/>
                <w:color w:val="000000"/>
                <w:lang w:eastAsia="en-AU"/>
              </w:rPr>
              <w:t>Use pathway over bridge</w:t>
            </w:r>
            <w:r w:rsidR="00CE172C">
              <w:rPr>
                <w:rFonts w:ascii="Calibri" w:eastAsia="Times New Roman" w:hAnsi="Calibri" w:cs="Times New Roman"/>
                <w:color w:val="000000"/>
                <w:lang w:eastAsia="en-AU"/>
              </w:rPr>
              <w:t>; watch for sand/gravel exiting Bent St</w:t>
            </w:r>
          </w:p>
        </w:tc>
      </w:tr>
      <w:tr w:rsidR="00CE172C" w:rsidRPr="004E2F4F" w:rsidTr="00CE172C">
        <w:trPr>
          <w:trHeight w:val="300"/>
        </w:trPr>
        <w:tc>
          <w:tcPr>
            <w:tcW w:w="1277" w:type="dxa"/>
            <w:noWrap/>
          </w:tcPr>
          <w:p w:rsidR="00CE172C" w:rsidRPr="004E2F4F" w:rsidRDefault="00CE172C" w:rsidP="00CE172C">
            <w:pPr>
              <w:rPr>
                <w:rFonts w:ascii="Calibri" w:eastAsia="Times New Roman" w:hAnsi="Calibri" w:cs="Times New Roman"/>
                <w:color w:val="000000"/>
                <w:lang w:eastAsia="en-AU"/>
              </w:rPr>
            </w:pPr>
            <w:r>
              <w:rPr>
                <w:rFonts w:ascii="Calibri" w:eastAsia="Times New Roman" w:hAnsi="Calibri" w:cs="Times New Roman"/>
                <w:color w:val="000000"/>
                <w:lang w:eastAsia="en-AU"/>
              </w:rPr>
              <w:t>34.9</w:t>
            </w:r>
          </w:p>
        </w:tc>
        <w:tc>
          <w:tcPr>
            <w:tcW w:w="3829" w:type="dxa"/>
            <w:noWrap/>
          </w:tcPr>
          <w:p w:rsidR="00CE172C" w:rsidRPr="004E2F4F" w:rsidRDefault="00CE172C" w:rsidP="00CE172C">
            <w:pPr>
              <w:rPr>
                <w:rFonts w:ascii="Calibri" w:eastAsia="Times New Roman" w:hAnsi="Calibri" w:cs="Times New Roman"/>
                <w:color w:val="000000"/>
                <w:lang w:eastAsia="en-AU"/>
              </w:rPr>
            </w:pPr>
            <w:r>
              <w:rPr>
                <w:rFonts w:ascii="Calibri" w:eastAsia="Times New Roman" w:hAnsi="Calibri" w:cs="Times New Roman"/>
                <w:color w:val="000000"/>
                <w:lang w:eastAsia="en-AU"/>
              </w:rPr>
              <w:t>Left onto Central Coast Hwy</w:t>
            </w:r>
            <w:r w:rsidR="00B36DA9">
              <w:rPr>
                <w:rFonts w:ascii="Calibri" w:eastAsia="Times New Roman" w:hAnsi="Calibri" w:cs="Times New Roman"/>
                <w:color w:val="000000"/>
                <w:lang w:eastAsia="en-AU"/>
              </w:rPr>
              <w:t xml:space="preserve"> and over bridge</w:t>
            </w:r>
          </w:p>
        </w:tc>
        <w:tc>
          <w:tcPr>
            <w:tcW w:w="4969" w:type="dxa"/>
            <w:noWrap/>
          </w:tcPr>
          <w:p w:rsidR="00CE172C" w:rsidRPr="004E2F4F" w:rsidRDefault="00CE172C" w:rsidP="00CE172C">
            <w:pPr>
              <w:rPr>
                <w:rFonts w:ascii="Calibri" w:eastAsia="Times New Roman" w:hAnsi="Calibri" w:cs="Times New Roman"/>
                <w:color w:val="000000"/>
                <w:lang w:eastAsia="en-AU"/>
              </w:rPr>
            </w:pPr>
            <w:r w:rsidRPr="004E2F4F">
              <w:rPr>
                <w:rFonts w:ascii="Calibri" w:eastAsia="Times New Roman" w:hAnsi="Calibri" w:cs="Times New Roman"/>
                <w:color w:val="000000"/>
                <w:lang w:eastAsia="en-AU"/>
              </w:rPr>
              <w:t>Use pathway over bridge</w:t>
            </w:r>
            <w:r>
              <w:rPr>
                <w:rFonts w:ascii="Calibri" w:eastAsia="Times New Roman" w:hAnsi="Calibri" w:cs="Times New Roman"/>
                <w:color w:val="000000"/>
                <w:lang w:eastAsia="en-AU"/>
              </w:rPr>
              <w:t>; watch for sand/gravel exiting Bent St</w:t>
            </w:r>
          </w:p>
        </w:tc>
      </w:tr>
      <w:tr w:rsidR="00B36DA9" w:rsidRPr="004E2F4F" w:rsidTr="00CE172C">
        <w:trPr>
          <w:trHeight w:val="300"/>
        </w:trPr>
        <w:tc>
          <w:tcPr>
            <w:tcW w:w="1277" w:type="dxa"/>
            <w:noWrap/>
          </w:tcPr>
          <w:p w:rsidR="00B36DA9" w:rsidRPr="004E2F4F" w:rsidRDefault="00B36DA9" w:rsidP="00CE172C">
            <w:pPr>
              <w:rPr>
                <w:rFonts w:ascii="Calibri" w:eastAsia="Times New Roman" w:hAnsi="Calibri" w:cs="Times New Roman"/>
                <w:color w:val="000000"/>
                <w:lang w:eastAsia="en-AU"/>
              </w:rPr>
            </w:pPr>
            <w:r>
              <w:rPr>
                <w:rFonts w:ascii="Calibri" w:eastAsia="Times New Roman" w:hAnsi="Calibri" w:cs="Times New Roman"/>
                <w:color w:val="000000"/>
                <w:lang w:eastAsia="en-AU"/>
              </w:rPr>
              <w:t>35.5</w:t>
            </w:r>
          </w:p>
        </w:tc>
        <w:tc>
          <w:tcPr>
            <w:tcW w:w="3829" w:type="dxa"/>
            <w:noWrap/>
          </w:tcPr>
          <w:p w:rsidR="00B36DA9" w:rsidRPr="004E2F4F" w:rsidRDefault="00B36DA9" w:rsidP="00CE172C">
            <w:pPr>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STOP at </w:t>
            </w:r>
            <w:proofErr w:type="spellStart"/>
            <w:r>
              <w:rPr>
                <w:rFonts w:ascii="Calibri" w:eastAsia="Times New Roman" w:hAnsi="Calibri" w:cs="Times New Roman"/>
                <w:color w:val="000000"/>
                <w:lang w:eastAsia="en-AU"/>
              </w:rPr>
              <w:t>Denniss</w:t>
            </w:r>
            <w:proofErr w:type="spellEnd"/>
            <w:r>
              <w:rPr>
                <w:rFonts w:ascii="Calibri" w:eastAsia="Times New Roman" w:hAnsi="Calibri" w:cs="Times New Roman"/>
                <w:color w:val="000000"/>
                <w:lang w:eastAsia="en-AU"/>
              </w:rPr>
              <w:t xml:space="preserve"> Park on left just after bridge</w:t>
            </w:r>
          </w:p>
        </w:tc>
        <w:tc>
          <w:tcPr>
            <w:tcW w:w="4969" w:type="dxa"/>
            <w:noWrap/>
          </w:tcPr>
          <w:p w:rsidR="00B36DA9" w:rsidRPr="004E2F4F" w:rsidRDefault="00B36DA9" w:rsidP="00CE172C">
            <w:pPr>
              <w:rPr>
                <w:rFonts w:ascii="Calibri" w:eastAsia="Times New Roman" w:hAnsi="Calibri" w:cs="Times New Roman"/>
                <w:color w:val="000000"/>
                <w:lang w:eastAsia="en-AU"/>
              </w:rPr>
            </w:pPr>
            <w:r>
              <w:rPr>
                <w:rFonts w:ascii="Calibri" w:eastAsia="Times New Roman" w:hAnsi="Calibri" w:cs="Times New Roman"/>
                <w:color w:val="000000"/>
                <w:lang w:eastAsia="en-AU"/>
              </w:rPr>
              <w:t>Pickup location</w:t>
            </w:r>
          </w:p>
        </w:tc>
      </w:tr>
      <w:tr w:rsidR="00CE172C" w:rsidRPr="004E2F4F" w:rsidTr="00CE172C">
        <w:trPr>
          <w:trHeight w:val="300"/>
        </w:trPr>
        <w:tc>
          <w:tcPr>
            <w:tcW w:w="1277" w:type="dxa"/>
            <w:noWrap/>
            <w:hideMark/>
          </w:tcPr>
          <w:p w:rsidR="00CE172C" w:rsidRPr="004E2F4F" w:rsidRDefault="00CE172C" w:rsidP="00CE172C">
            <w:pPr>
              <w:rPr>
                <w:rFonts w:ascii="Calibri" w:eastAsia="Times New Roman" w:hAnsi="Calibri" w:cs="Times New Roman"/>
                <w:color w:val="000000"/>
                <w:lang w:eastAsia="en-AU"/>
              </w:rPr>
            </w:pPr>
            <w:r w:rsidRPr="004E2F4F">
              <w:rPr>
                <w:rFonts w:ascii="Calibri" w:eastAsia="Times New Roman" w:hAnsi="Calibri" w:cs="Times New Roman"/>
                <w:color w:val="000000"/>
                <w:lang w:eastAsia="en-AU"/>
              </w:rPr>
              <w:t>3</w:t>
            </w:r>
            <w:r w:rsidR="00B36DA9">
              <w:rPr>
                <w:rFonts w:ascii="Calibri" w:eastAsia="Times New Roman" w:hAnsi="Calibri" w:cs="Times New Roman"/>
                <w:color w:val="000000"/>
                <w:lang w:eastAsia="en-AU"/>
              </w:rPr>
              <w:t>5</w:t>
            </w:r>
            <w:r w:rsidRPr="004E2F4F">
              <w:rPr>
                <w:rFonts w:ascii="Calibri" w:eastAsia="Times New Roman" w:hAnsi="Calibri" w:cs="Times New Roman"/>
                <w:color w:val="000000"/>
                <w:lang w:eastAsia="en-AU"/>
              </w:rPr>
              <w:t>.</w:t>
            </w:r>
            <w:r w:rsidR="00B36DA9">
              <w:rPr>
                <w:rFonts w:ascii="Calibri" w:eastAsia="Times New Roman" w:hAnsi="Calibri" w:cs="Times New Roman"/>
                <w:color w:val="000000"/>
                <w:lang w:eastAsia="en-AU"/>
              </w:rPr>
              <w:t>6</w:t>
            </w:r>
          </w:p>
        </w:tc>
        <w:tc>
          <w:tcPr>
            <w:tcW w:w="3829" w:type="dxa"/>
            <w:noWrap/>
            <w:hideMark/>
          </w:tcPr>
          <w:p w:rsidR="00CE172C" w:rsidRPr="004E2F4F" w:rsidRDefault="00B36DA9" w:rsidP="00CE172C">
            <w:pPr>
              <w:rPr>
                <w:rFonts w:ascii="Calibri" w:eastAsia="Times New Roman" w:hAnsi="Calibri" w:cs="Times New Roman"/>
                <w:color w:val="000000"/>
                <w:lang w:eastAsia="en-AU"/>
              </w:rPr>
            </w:pPr>
            <w:r>
              <w:rPr>
                <w:rFonts w:ascii="Calibri" w:eastAsia="Times New Roman" w:hAnsi="Calibri" w:cs="Times New Roman"/>
                <w:color w:val="000000"/>
                <w:lang w:eastAsia="en-AU"/>
              </w:rPr>
              <w:t>Continue along Central Coast Hwy &amp; on</w:t>
            </w:r>
            <w:r w:rsidR="00CE172C" w:rsidRPr="004E2F4F">
              <w:rPr>
                <w:rFonts w:ascii="Calibri" w:eastAsia="Times New Roman" w:hAnsi="Calibri" w:cs="Times New Roman"/>
                <w:color w:val="000000"/>
                <w:lang w:eastAsia="en-AU"/>
              </w:rPr>
              <w:t xml:space="preserve"> Wilfred Barrett Drive</w:t>
            </w:r>
          </w:p>
        </w:tc>
        <w:tc>
          <w:tcPr>
            <w:tcW w:w="4969" w:type="dxa"/>
            <w:noWrap/>
            <w:hideMark/>
          </w:tcPr>
          <w:p w:rsidR="00CE172C" w:rsidRDefault="00B36DA9" w:rsidP="00CE172C">
            <w:pPr>
              <w:rPr>
                <w:rFonts w:ascii="Calibri" w:eastAsia="Times New Roman" w:hAnsi="Calibri" w:cs="Times New Roman"/>
                <w:color w:val="000000"/>
                <w:lang w:eastAsia="en-AU"/>
              </w:rPr>
            </w:pPr>
            <w:r>
              <w:rPr>
                <w:rFonts w:ascii="Calibri" w:eastAsia="Times New Roman" w:hAnsi="Calibri" w:cs="Times New Roman"/>
                <w:color w:val="000000"/>
                <w:lang w:eastAsia="en-AU"/>
              </w:rPr>
              <w:t>Watch out for Wilfred the magpie!</w:t>
            </w:r>
          </w:p>
          <w:p w:rsidR="00B36DA9" w:rsidRPr="004E2F4F" w:rsidRDefault="00B36DA9" w:rsidP="00CE172C">
            <w:pPr>
              <w:rPr>
                <w:rFonts w:ascii="Calibri" w:eastAsia="Times New Roman" w:hAnsi="Calibri" w:cs="Times New Roman"/>
                <w:color w:val="000000"/>
                <w:lang w:eastAsia="en-AU"/>
              </w:rPr>
            </w:pPr>
            <w:r>
              <w:rPr>
                <w:rFonts w:ascii="Calibri" w:eastAsia="Times New Roman" w:hAnsi="Calibri" w:cs="Times New Roman"/>
                <w:color w:val="000000"/>
                <w:lang w:eastAsia="en-AU"/>
              </w:rPr>
              <w:t>Watch for debris along shoulder and fast passing cars.</w:t>
            </w:r>
          </w:p>
        </w:tc>
      </w:tr>
      <w:tr w:rsidR="00CE172C" w:rsidRPr="004E2F4F" w:rsidTr="00CE172C">
        <w:trPr>
          <w:trHeight w:val="300"/>
        </w:trPr>
        <w:tc>
          <w:tcPr>
            <w:tcW w:w="1277" w:type="dxa"/>
            <w:noWrap/>
            <w:hideMark/>
          </w:tcPr>
          <w:p w:rsidR="00CE172C" w:rsidRPr="004E2F4F" w:rsidRDefault="00B36DA9" w:rsidP="00CE172C">
            <w:pPr>
              <w:rPr>
                <w:rFonts w:ascii="Calibri" w:eastAsia="Times New Roman" w:hAnsi="Calibri" w:cs="Times New Roman"/>
                <w:color w:val="000000"/>
                <w:lang w:eastAsia="en-AU"/>
              </w:rPr>
            </w:pPr>
            <w:r>
              <w:rPr>
                <w:rFonts w:ascii="Calibri" w:eastAsia="Times New Roman" w:hAnsi="Calibri" w:cs="Times New Roman"/>
                <w:color w:val="000000"/>
                <w:lang w:eastAsia="en-AU"/>
              </w:rPr>
              <w:t>45</w:t>
            </w:r>
          </w:p>
        </w:tc>
        <w:tc>
          <w:tcPr>
            <w:tcW w:w="3829" w:type="dxa"/>
            <w:noWrap/>
            <w:hideMark/>
          </w:tcPr>
          <w:p w:rsidR="00CE172C" w:rsidRPr="004E2F4F" w:rsidRDefault="00CE172C" w:rsidP="00CE172C">
            <w:pPr>
              <w:rPr>
                <w:rFonts w:ascii="Calibri" w:eastAsia="Times New Roman" w:hAnsi="Calibri" w:cs="Times New Roman"/>
                <w:color w:val="000000"/>
                <w:lang w:eastAsia="en-AU"/>
              </w:rPr>
            </w:pPr>
            <w:r w:rsidRPr="004E2F4F">
              <w:rPr>
                <w:rFonts w:ascii="Calibri" w:eastAsia="Times New Roman" w:hAnsi="Calibri" w:cs="Times New Roman"/>
                <w:color w:val="000000"/>
                <w:lang w:eastAsia="en-AU"/>
              </w:rPr>
              <w:t>Continue through Noraville roundabout</w:t>
            </w:r>
          </w:p>
        </w:tc>
        <w:tc>
          <w:tcPr>
            <w:tcW w:w="4969" w:type="dxa"/>
            <w:noWrap/>
            <w:hideMark/>
          </w:tcPr>
          <w:p w:rsidR="00CE172C" w:rsidRPr="004E2F4F" w:rsidRDefault="00CE172C" w:rsidP="00CE172C">
            <w:pPr>
              <w:rPr>
                <w:rFonts w:ascii="Calibri" w:eastAsia="Times New Roman" w:hAnsi="Calibri" w:cs="Times New Roman"/>
                <w:color w:val="000000"/>
                <w:lang w:eastAsia="en-AU"/>
              </w:rPr>
            </w:pPr>
            <w:r w:rsidRPr="004E2F4F">
              <w:rPr>
                <w:rFonts w:ascii="Calibri" w:eastAsia="Times New Roman" w:hAnsi="Calibri" w:cs="Times New Roman"/>
                <w:b/>
                <w:bCs/>
                <w:color w:val="000000"/>
                <w:lang w:eastAsia="en-AU"/>
              </w:rPr>
              <w:t>Noraville</w:t>
            </w:r>
            <w:r w:rsidRPr="004E2F4F">
              <w:rPr>
                <w:rFonts w:ascii="Calibri" w:eastAsia="Times New Roman" w:hAnsi="Calibri" w:cs="Times New Roman"/>
                <w:color w:val="000000"/>
                <w:lang w:eastAsia="en-AU"/>
              </w:rPr>
              <w:t>; Take the right lane before the roundabout</w:t>
            </w:r>
          </w:p>
        </w:tc>
      </w:tr>
      <w:tr w:rsidR="00CE172C" w:rsidRPr="004E2F4F" w:rsidTr="00CE172C">
        <w:trPr>
          <w:trHeight w:val="600"/>
        </w:trPr>
        <w:tc>
          <w:tcPr>
            <w:tcW w:w="1277" w:type="dxa"/>
            <w:noWrap/>
            <w:hideMark/>
          </w:tcPr>
          <w:p w:rsidR="00CE172C" w:rsidRPr="004E2F4F" w:rsidRDefault="00CE172C" w:rsidP="00CE172C">
            <w:pPr>
              <w:rPr>
                <w:rFonts w:ascii="Times New Roman" w:eastAsia="Times New Roman" w:hAnsi="Times New Roman" w:cs="Times New Roman"/>
                <w:sz w:val="20"/>
                <w:szCs w:val="20"/>
                <w:lang w:eastAsia="en-AU"/>
              </w:rPr>
            </w:pPr>
            <w:r w:rsidRPr="004E2F4F">
              <w:rPr>
                <w:rFonts w:ascii="Calibri" w:eastAsia="Times New Roman" w:hAnsi="Calibri" w:cs="Times New Roman"/>
                <w:color w:val="000000"/>
                <w:lang w:eastAsia="en-AU"/>
              </w:rPr>
              <w:t>48.</w:t>
            </w:r>
            <w:r w:rsidR="00B36DA9">
              <w:rPr>
                <w:rFonts w:ascii="Calibri" w:eastAsia="Times New Roman" w:hAnsi="Calibri" w:cs="Times New Roman"/>
                <w:color w:val="000000"/>
                <w:lang w:eastAsia="en-AU"/>
              </w:rPr>
              <w:t>8</w:t>
            </w:r>
          </w:p>
        </w:tc>
        <w:tc>
          <w:tcPr>
            <w:tcW w:w="3829" w:type="dxa"/>
            <w:noWrap/>
            <w:hideMark/>
          </w:tcPr>
          <w:p w:rsidR="00CE172C" w:rsidRPr="004E2F4F" w:rsidRDefault="00CE172C" w:rsidP="00CE172C">
            <w:pPr>
              <w:rPr>
                <w:rFonts w:ascii="Calibri" w:eastAsia="Times New Roman" w:hAnsi="Calibri" w:cs="Times New Roman"/>
                <w:color w:val="000000"/>
                <w:lang w:eastAsia="en-AU"/>
              </w:rPr>
            </w:pPr>
            <w:r w:rsidRPr="004E2F4F">
              <w:rPr>
                <w:rFonts w:ascii="Calibri" w:eastAsia="Times New Roman" w:hAnsi="Calibri" w:cs="Times New Roman"/>
                <w:color w:val="000000"/>
                <w:lang w:eastAsia="en-AU"/>
              </w:rPr>
              <w:t xml:space="preserve">Turn right at </w:t>
            </w:r>
            <w:proofErr w:type="gramStart"/>
            <w:r w:rsidRPr="004E2F4F">
              <w:rPr>
                <w:rFonts w:ascii="Calibri" w:eastAsia="Times New Roman" w:hAnsi="Calibri" w:cs="Times New Roman"/>
                <w:color w:val="000000"/>
                <w:lang w:eastAsia="en-AU"/>
              </w:rPr>
              <w:t>roundabout  onto</w:t>
            </w:r>
            <w:proofErr w:type="gramEnd"/>
            <w:r w:rsidRPr="004E2F4F">
              <w:rPr>
                <w:rFonts w:ascii="Calibri" w:eastAsia="Times New Roman" w:hAnsi="Calibri" w:cs="Times New Roman"/>
                <w:color w:val="000000"/>
                <w:lang w:eastAsia="en-AU"/>
              </w:rPr>
              <w:t xml:space="preserve"> </w:t>
            </w:r>
            <w:proofErr w:type="spellStart"/>
            <w:r w:rsidRPr="004E2F4F">
              <w:rPr>
                <w:rFonts w:ascii="Calibri" w:eastAsia="Times New Roman" w:hAnsi="Calibri" w:cs="Times New Roman"/>
                <w:color w:val="000000"/>
                <w:lang w:eastAsia="en-AU"/>
              </w:rPr>
              <w:t>Ourringo</w:t>
            </w:r>
            <w:proofErr w:type="spellEnd"/>
            <w:r w:rsidRPr="004E2F4F">
              <w:rPr>
                <w:rFonts w:ascii="Calibri" w:eastAsia="Times New Roman" w:hAnsi="Calibri" w:cs="Times New Roman"/>
                <w:color w:val="000000"/>
                <w:lang w:eastAsia="en-AU"/>
              </w:rPr>
              <w:t xml:space="preserve"> Street</w:t>
            </w:r>
          </w:p>
        </w:tc>
        <w:tc>
          <w:tcPr>
            <w:tcW w:w="4969" w:type="dxa"/>
            <w:hideMark/>
          </w:tcPr>
          <w:p w:rsidR="00CE172C" w:rsidRPr="004E2F4F" w:rsidRDefault="00CE172C" w:rsidP="00CE172C">
            <w:pPr>
              <w:rPr>
                <w:rFonts w:ascii="Calibri" w:eastAsia="Times New Roman" w:hAnsi="Calibri" w:cs="Times New Roman"/>
                <w:color w:val="000000"/>
                <w:lang w:eastAsia="en-AU"/>
              </w:rPr>
            </w:pPr>
            <w:r w:rsidRPr="004E2F4F">
              <w:rPr>
                <w:rFonts w:ascii="Calibri" w:eastAsia="Times New Roman" w:hAnsi="Calibri" w:cs="Times New Roman"/>
                <w:b/>
                <w:bCs/>
                <w:color w:val="000000"/>
                <w:lang w:eastAsia="en-AU"/>
              </w:rPr>
              <w:t>Budgewoi</w:t>
            </w:r>
          </w:p>
        </w:tc>
      </w:tr>
      <w:tr w:rsidR="00CE172C" w:rsidRPr="004E2F4F" w:rsidTr="00CE172C">
        <w:trPr>
          <w:trHeight w:val="300"/>
        </w:trPr>
        <w:tc>
          <w:tcPr>
            <w:tcW w:w="1277" w:type="dxa"/>
            <w:noWrap/>
            <w:hideMark/>
          </w:tcPr>
          <w:p w:rsidR="00CE172C" w:rsidRPr="004E2F4F" w:rsidRDefault="00B36DA9" w:rsidP="00CE172C">
            <w:pPr>
              <w:rPr>
                <w:rFonts w:ascii="Calibri" w:eastAsia="Times New Roman" w:hAnsi="Calibri" w:cs="Times New Roman"/>
                <w:color w:val="000000"/>
                <w:lang w:eastAsia="en-AU"/>
              </w:rPr>
            </w:pPr>
            <w:r>
              <w:rPr>
                <w:rFonts w:ascii="Calibri" w:eastAsia="Times New Roman" w:hAnsi="Calibri" w:cs="Times New Roman"/>
                <w:color w:val="000000"/>
                <w:lang w:eastAsia="en-AU"/>
              </w:rPr>
              <w:t>49.3</w:t>
            </w:r>
          </w:p>
        </w:tc>
        <w:tc>
          <w:tcPr>
            <w:tcW w:w="3829" w:type="dxa"/>
            <w:noWrap/>
            <w:hideMark/>
          </w:tcPr>
          <w:p w:rsidR="00CE172C" w:rsidRPr="004E2F4F" w:rsidRDefault="00CE172C" w:rsidP="00CE172C">
            <w:pPr>
              <w:rPr>
                <w:rFonts w:ascii="Calibri" w:eastAsia="Times New Roman" w:hAnsi="Calibri" w:cs="Times New Roman"/>
                <w:color w:val="000000"/>
                <w:lang w:eastAsia="en-AU"/>
              </w:rPr>
            </w:pPr>
            <w:proofErr w:type="gramStart"/>
            <w:r w:rsidRPr="004E2F4F">
              <w:rPr>
                <w:rFonts w:ascii="Calibri" w:eastAsia="Times New Roman" w:hAnsi="Calibri" w:cs="Times New Roman"/>
                <w:color w:val="000000"/>
                <w:lang w:eastAsia="en-AU"/>
              </w:rPr>
              <w:t>Continue on</w:t>
            </w:r>
            <w:proofErr w:type="gramEnd"/>
            <w:r w:rsidRPr="004E2F4F">
              <w:rPr>
                <w:rFonts w:ascii="Calibri" w:eastAsia="Times New Roman" w:hAnsi="Calibri" w:cs="Times New Roman"/>
                <w:color w:val="000000"/>
                <w:lang w:eastAsia="en-AU"/>
              </w:rPr>
              <w:t xml:space="preserve"> Mimosa Road</w:t>
            </w:r>
          </w:p>
        </w:tc>
        <w:tc>
          <w:tcPr>
            <w:tcW w:w="4969" w:type="dxa"/>
            <w:noWrap/>
            <w:hideMark/>
          </w:tcPr>
          <w:p w:rsidR="00CE172C" w:rsidRPr="004E2F4F" w:rsidRDefault="00CE172C" w:rsidP="00CE172C">
            <w:pPr>
              <w:rPr>
                <w:rFonts w:ascii="Calibri" w:eastAsia="Times New Roman" w:hAnsi="Calibri" w:cs="Times New Roman"/>
                <w:b/>
                <w:bCs/>
                <w:color w:val="000000"/>
                <w:lang w:eastAsia="en-AU"/>
              </w:rPr>
            </w:pPr>
          </w:p>
        </w:tc>
      </w:tr>
      <w:tr w:rsidR="00CE172C" w:rsidRPr="004E2F4F" w:rsidTr="00CE172C">
        <w:trPr>
          <w:trHeight w:val="300"/>
        </w:trPr>
        <w:tc>
          <w:tcPr>
            <w:tcW w:w="1277" w:type="dxa"/>
            <w:noWrap/>
            <w:hideMark/>
          </w:tcPr>
          <w:p w:rsidR="00CE172C" w:rsidRPr="004E2F4F" w:rsidRDefault="00B36DA9" w:rsidP="00CE172C">
            <w:pPr>
              <w:rPr>
                <w:rFonts w:ascii="Calibri" w:eastAsia="Times New Roman" w:hAnsi="Calibri" w:cs="Times New Roman"/>
                <w:color w:val="000000"/>
                <w:lang w:eastAsia="en-AU"/>
              </w:rPr>
            </w:pPr>
            <w:r>
              <w:rPr>
                <w:rFonts w:ascii="Calibri" w:eastAsia="Times New Roman" w:hAnsi="Calibri" w:cs="Times New Roman"/>
                <w:color w:val="000000"/>
                <w:lang w:eastAsia="en-AU"/>
              </w:rPr>
              <w:t>50</w:t>
            </w:r>
          </w:p>
        </w:tc>
        <w:tc>
          <w:tcPr>
            <w:tcW w:w="3829" w:type="dxa"/>
            <w:noWrap/>
            <w:hideMark/>
          </w:tcPr>
          <w:p w:rsidR="00CE172C" w:rsidRPr="004E2F4F" w:rsidRDefault="00CE172C" w:rsidP="00CE172C">
            <w:pPr>
              <w:rPr>
                <w:rFonts w:ascii="Calibri" w:eastAsia="Times New Roman" w:hAnsi="Calibri" w:cs="Times New Roman"/>
                <w:color w:val="000000"/>
                <w:lang w:eastAsia="en-AU"/>
              </w:rPr>
            </w:pPr>
            <w:proofErr w:type="gramStart"/>
            <w:r w:rsidRPr="004E2F4F">
              <w:rPr>
                <w:rFonts w:ascii="Calibri" w:eastAsia="Times New Roman" w:hAnsi="Calibri" w:cs="Times New Roman"/>
                <w:color w:val="000000"/>
                <w:lang w:eastAsia="en-AU"/>
              </w:rPr>
              <w:t>Continue on</w:t>
            </w:r>
            <w:proofErr w:type="gramEnd"/>
            <w:r w:rsidRPr="004E2F4F">
              <w:rPr>
                <w:rFonts w:ascii="Calibri" w:eastAsia="Times New Roman" w:hAnsi="Calibri" w:cs="Times New Roman"/>
                <w:color w:val="000000"/>
                <w:lang w:eastAsia="en-AU"/>
              </w:rPr>
              <w:t xml:space="preserve"> Elizabeth Bay Drive</w:t>
            </w:r>
          </w:p>
        </w:tc>
        <w:tc>
          <w:tcPr>
            <w:tcW w:w="4969" w:type="dxa"/>
            <w:noWrap/>
            <w:hideMark/>
          </w:tcPr>
          <w:p w:rsidR="00CE172C" w:rsidRPr="004E2F4F" w:rsidRDefault="00CE172C" w:rsidP="00CE172C">
            <w:pPr>
              <w:rPr>
                <w:rFonts w:ascii="Calibri" w:eastAsia="Times New Roman" w:hAnsi="Calibri" w:cs="Times New Roman"/>
                <w:color w:val="000000"/>
                <w:lang w:eastAsia="en-AU"/>
              </w:rPr>
            </w:pPr>
          </w:p>
        </w:tc>
      </w:tr>
      <w:tr w:rsidR="00CE172C" w:rsidRPr="004E2F4F" w:rsidTr="00CE172C">
        <w:trPr>
          <w:trHeight w:val="300"/>
        </w:trPr>
        <w:tc>
          <w:tcPr>
            <w:tcW w:w="1277" w:type="dxa"/>
            <w:noWrap/>
            <w:hideMark/>
          </w:tcPr>
          <w:p w:rsidR="00CE172C" w:rsidRPr="004E2F4F" w:rsidRDefault="00CE172C" w:rsidP="00CE172C">
            <w:pPr>
              <w:rPr>
                <w:rFonts w:ascii="Calibri" w:eastAsia="Times New Roman" w:hAnsi="Calibri" w:cs="Times New Roman"/>
                <w:color w:val="000000"/>
                <w:lang w:eastAsia="en-AU"/>
              </w:rPr>
            </w:pPr>
            <w:r w:rsidRPr="004E2F4F">
              <w:rPr>
                <w:rFonts w:ascii="Calibri" w:eastAsia="Times New Roman" w:hAnsi="Calibri" w:cs="Times New Roman"/>
                <w:color w:val="000000"/>
                <w:lang w:eastAsia="en-AU"/>
              </w:rPr>
              <w:t>53</w:t>
            </w:r>
            <w:r w:rsidR="00B36DA9">
              <w:rPr>
                <w:rFonts w:ascii="Calibri" w:eastAsia="Times New Roman" w:hAnsi="Calibri" w:cs="Times New Roman"/>
                <w:color w:val="000000"/>
                <w:lang w:eastAsia="en-AU"/>
              </w:rPr>
              <w:t>.4</w:t>
            </w:r>
          </w:p>
        </w:tc>
        <w:tc>
          <w:tcPr>
            <w:tcW w:w="3829" w:type="dxa"/>
            <w:noWrap/>
            <w:hideMark/>
          </w:tcPr>
          <w:p w:rsidR="00CE172C" w:rsidRPr="004E2F4F" w:rsidRDefault="00B36DA9" w:rsidP="00CE172C">
            <w:pPr>
              <w:rPr>
                <w:rFonts w:ascii="Calibri" w:eastAsia="Times New Roman" w:hAnsi="Calibri" w:cs="Times New Roman"/>
                <w:color w:val="000000"/>
                <w:lang w:eastAsia="en-AU"/>
              </w:rPr>
            </w:pPr>
            <w:proofErr w:type="gramStart"/>
            <w:r>
              <w:rPr>
                <w:rFonts w:ascii="Calibri" w:eastAsia="Times New Roman" w:hAnsi="Calibri" w:cs="Times New Roman"/>
                <w:color w:val="000000"/>
                <w:lang w:eastAsia="en-AU"/>
              </w:rPr>
              <w:t>Continue on</w:t>
            </w:r>
            <w:proofErr w:type="gramEnd"/>
            <w:r>
              <w:rPr>
                <w:rFonts w:ascii="Calibri" w:eastAsia="Times New Roman" w:hAnsi="Calibri" w:cs="Times New Roman"/>
                <w:color w:val="000000"/>
                <w:lang w:eastAsia="en-AU"/>
              </w:rPr>
              <w:t xml:space="preserve"> Elizabeth Bay </w:t>
            </w:r>
            <w:proofErr w:type="spellStart"/>
            <w:r>
              <w:rPr>
                <w:rFonts w:ascii="Calibri" w:eastAsia="Times New Roman" w:hAnsi="Calibri" w:cs="Times New Roman"/>
                <w:color w:val="000000"/>
                <w:lang w:eastAsia="en-AU"/>
              </w:rPr>
              <w:t>Drv</w:t>
            </w:r>
            <w:proofErr w:type="spellEnd"/>
          </w:p>
        </w:tc>
        <w:tc>
          <w:tcPr>
            <w:tcW w:w="4969" w:type="dxa"/>
            <w:noWrap/>
            <w:hideMark/>
          </w:tcPr>
          <w:p w:rsidR="00CE172C" w:rsidRPr="004E2F4F" w:rsidRDefault="00B36DA9" w:rsidP="00CE172C">
            <w:pPr>
              <w:rPr>
                <w:rFonts w:ascii="Calibri" w:eastAsia="Times New Roman" w:hAnsi="Calibri" w:cs="Times New Roman"/>
                <w:color w:val="000000"/>
                <w:lang w:eastAsia="en-AU"/>
              </w:rPr>
            </w:pPr>
            <w:r>
              <w:rPr>
                <w:rFonts w:ascii="Calibri" w:eastAsia="Times New Roman" w:hAnsi="Calibri" w:cs="Times New Roman"/>
                <w:color w:val="000000"/>
                <w:lang w:eastAsia="en-AU"/>
              </w:rPr>
              <w:t>Straight at roundabout</w:t>
            </w:r>
          </w:p>
        </w:tc>
      </w:tr>
      <w:tr w:rsidR="00CE172C" w:rsidRPr="004E2F4F" w:rsidTr="00CE172C">
        <w:trPr>
          <w:trHeight w:val="300"/>
        </w:trPr>
        <w:tc>
          <w:tcPr>
            <w:tcW w:w="1277" w:type="dxa"/>
            <w:noWrap/>
            <w:hideMark/>
          </w:tcPr>
          <w:p w:rsidR="00CE172C" w:rsidRPr="004E2F4F" w:rsidRDefault="00CE172C" w:rsidP="00CE172C">
            <w:pPr>
              <w:rPr>
                <w:rFonts w:ascii="Calibri" w:eastAsia="Times New Roman" w:hAnsi="Calibri" w:cs="Times New Roman"/>
                <w:color w:val="000000"/>
                <w:lang w:eastAsia="en-AU"/>
              </w:rPr>
            </w:pPr>
            <w:r w:rsidRPr="004E2F4F">
              <w:rPr>
                <w:rFonts w:ascii="Calibri" w:eastAsia="Times New Roman" w:hAnsi="Calibri" w:cs="Times New Roman"/>
                <w:color w:val="000000"/>
                <w:lang w:eastAsia="en-AU"/>
              </w:rPr>
              <w:t>53</w:t>
            </w:r>
            <w:r w:rsidR="00B36DA9">
              <w:rPr>
                <w:rFonts w:ascii="Calibri" w:eastAsia="Times New Roman" w:hAnsi="Calibri" w:cs="Times New Roman"/>
                <w:color w:val="000000"/>
                <w:lang w:eastAsia="en-AU"/>
              </w:rPr>
              <w:t>.6</w:t>
            </w:r>
          </w:p>
        </w:tc>
        <w:tc>
          <w:tcPr>
            <w:tcW w:w="3829" w:type="dxa"/>
            <w:noWrap/>
            <w:hideMark/>
          </w:tcPr>
          <w:p w:rsidR="00CE172C" w:rsidRPr="004E2F4F" w:rsidRDefault="00B36DA9" w:rsidP="00CE172C">
            <w:pPr>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Right onto </w:t>
            </w:r>
            <w:r w:rsidR="00CE172C" w:rsidRPr="004E2F4F">
              <w:rPr>
                <w:rFonts w:ascii="Calibri" w:eastAsia="Times New Roman" w:hAnsi="Calibri" w:cs="Times New Roman"/>
                <w:color w:val="000000"/>
                <w:lang w:eastAsia="en-AU"/>
              </w:rPr>
              <w:t>Birdie Beach Drive</w:t>
            </w:r>
          </w:p>
        </w:tc>
        <w:tc>
          <w:tcPr>
            <w:tcW w:w="4969" w:type="dxa"/>
            <w:noWrap/>
            <w:hideMark/>
          </w:tcPr>
          <w:p w:rsidR="00CE172C" w:rsidRPr="004E2F4F" w:rsidRDefault="00B36DA9" w:rsidP="00CE172C">
            <w:pPr>
              <w:rPr>
                <w:rFonts w:ascii="Calibri" w:eastAsia="Times New Roman" w:hAnsi="Calibri" w:cs="Times New Roman"/>
                <w:color w:val="000000"/>
                <w:lang w:eastAsia="en-AU"/>
              </w:rPr>
            </w:pPr>
            <w:r>
              <w:rPr>
                <w:rFonts w:ascii="Calibri" w:eastAsia="Times New Roman" w:hAnsi="Calibri" w:cs="Times New Roman"/>
                <w:color w:val="000000"/>
                <w:lang w:eastAsia="en-AU"/>
              </w:rPr>
              <w:t>At roundabout; short steep hill soon!</w:t>
            </w:r>
          </w:p>
        </w:tc>
      </w:tr>
      <w:tr w:rsidR="00CE172C" w:rsidRPr="004E2F4F" w:rsidTr="00CE172C">
        <w:trPr>
          <w:trHeight w:val="300"/>
        </w:trPr>
        <w:tc>
          <w:tcPr>
            <w:tcW w:w="1277" w:type="dxa"/>
            <w:noWrap/>
            <w:hideMark/>
          </w:tcPr>
          <w:p w:rsidR="00CE172C" w:rsidRPr="004E2F4F" w:rsidRDefault="00CE172C" w:rsidP="00CE172C">
            <w:pPr>
              <w:rPr>
                <w:rFonts w:ascii="Calibri" w:eastAsia="Times New Roman" w:hAnsi="Calibri" w:cs="Times New Roman"/>
                <w:color w:val="000000"/>
                <w:lang w:eastAsia="en-AU"/>
              </w:rPr>
            </w:pPr>
            <w:r w:rsidRPr="004E2F4F">
              <w:rPr>
                <w:rFonts w:ascii="Calibri" w:eastAsia="Times New Roman" w:hAnsi="Calibri" w:cs="Times New Roman"/>
                <w:color w:val="000000"/>
                <w:lang w:eastAsia="en-AU"/>
              </w:rPr>
              <w:t>5</w:t>
            </w:r>
            <w:r w:rsidR="00B36DA9">
              <w:rPr>
                <w:rFonts w:ascii="Calibri" w:eastAsia="Times New Roman" w:hAnsi="Calibri" w:cs="Times New Roman"/>
                <w:color w:val="000000"/>
                <w:lang w:eastAsia="en-AU"/>
              </w:rPr>
              <w:t>5</w:t>
            </w:r>
          </w:p>
        </w:tc>
        <w:tc>
          <w:tcPr>
            <w:tcW w:w="3829" w:type="dxa"/>
            <w:noWrap/>
            <w:hideMark/>
          </w:tcPr>
          <w:p w:rsidR="00CE172C" w:rsidRPr="004E2F4F" w:rsidRDefault="00B36DA9" w:rsidP="00CE172C">
            <w:pPr>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Left onto Campbell </w:t>
            </w:r>
            <w:proofErr w:type="spellStart"/>
            <w:r>
              <w:rPr>
                <w:rFonts w:ascii="Calibri" w:eastAsia="Times New Roman" w:hAnsi="Calibri" w:cs="Times New Roman"/>
                <w:color w:val="000000"/>
                <w:lang w:eastAsia="en-AU"/>
              </w:rPr>
              <w:t>Drv</w:t>
            </w:r>
            <w:proofErr w:type="spellEnd"/>
          </w:p>
        </w:tc>
        <w:tc>
          <w:tcPr>
            <w:tcW w:w="4969" w:type="dxa"/>
            <w:noWrap/>
            <w:hideMark/>
          </w:tcPr>
          <w:p w:rsidR="00CE172C" w:rsidRPr="004E2F4F" w:rsidRDefault="00CE172C" w:rsidP="00CE172C">
            <w:pPr>
              <w:rPr>
                <w:rFonts w:ascii="Calibri" w:eastAsia="Times New Roman" w:hAnsi="Calibri" w:cs="Times New Roman"/>
                <w:color w:val="000000"/>
                <w:lang w:eastAsia="en-AU"/>
              </w:rPr>
            </w:pPr>
          </w:p>
        </w:tc>
      </w:tr>
      <w:tr w:rsidR="00CE172C" w:rsidRPr="004E2F4F" w:rsidTr="00CE172C">
        <w:trPr>
          <w:trHeight w:val="300"/>
        </w:trPr>
        <w:tc>
          <w:tcPr>
            <w:tcW w:w="1277" w:type="dxa"/>
            <w:noWrap/>
            <w:hideMark/>
          </w:tcPr>
          <w:p w:rsidR="00CE172C" w:rsidRPr="004E2F4F" w:rsidRDefault="00CE172C" w:rsidP="00CE172C">
            <w:pPr>
              <w:rPr>
                <w:rFonts w:ascii="Calibri" w:eastAsia="Times New Roman" w:hAnsi="Calibri" w:cs="Times New Roman"/>
                <w:color w:val="000000"/>
                <w:lang w:eastAsia="en-AU"/>
              </w:rPr>
            </w:pPr>
            <w:r w:rsidRPr="004E2F4F">
              <w:rPr>
                <w:rFonts w:ascii="Calibri" w:eastAsia="Times New Roman" w:hAnsi="Calibri" w:cs="Times New Roman"/>
                <w:color w:val="000000"/>
                <w:lang w:eastAsia="en-AU"/>
              </w:rPr>
              <w:t>5</w:t>
            </w:r>
            <w:r w:rsidR="00B36DA9">
              <w:rPr>
                <w:rFonts w:ascii="Calibri" w:eastAsia="Times New Roman" w:hAnsi="Calibri" w:cs="Times New Roman"/>
                <w:color w:val="000000"/>
                <w:lang w:eastAsia="en-AU"/>
              </w:rPr>
              <w:t>5</w:t>
            </w:r>
            <w:r w:rsidRPr="004E2F4F">
              <w:rPr>
                <w:rFonts w:ascii="Calibri" w:eastAsia="Times New Roman" w:hAnsi="Calibri" w:cs="Times New Roman"/>
                <w:color w:val="000000"/>
                <w:lang w:eastAsia="en-AU"/>
              </w:rPr>
              <w:t>.8</w:t>
            </w:r>
          </w:p>
        </w:tc>
        <w:tc>
          <w:tcPr>
            <w:tcW w:w="3829" w:type="dxa"/>
            <w:noWrap/>
            <w:hideMark/>
          </w:tcPr>
          <w:p w:rsidR="00CE172C" w:rsidRPr="004E2F4F" w:rsidRDefault="00CE172C" w:rsidP="00CE172C">
            <w:pPr>
              <w:rPr>
                <w:rFonts w:ascii="Calibri" w:eastAsia="Times New Roman" w:hAnsi="Calibri" w:cs="Times New Roman"/>
                <w:color w:val="000000"/>
                <w:lang w:eastAsia="en-AU"/>
              </w:rPr>
            </w:pPr>
            <w:r w:rsidRPr="004E2F4F">
              <w:rPr>
                <w:rFonts w:ascii="Calibri" w:eastAsia="Times New Roman" w:hAnsi="Calibri" w:cs="Times New Roman"/>
                <w:color w:val="000000"/>
                <w:lang w:eastAsia="en-AU"/>
              </w:rPr>
              <w:t xml:space="preserve">Continue </w:t>
            </w:r>
            <w:r w:rsidR="00B36DA9">
              <w:rPr>
                <w:rFonts w:ascii="Calibri" w:eastAsia="Times New Roman" w:hAnsi="Calibri" w:cs="Times New Roman"/>
                <w:color w:val="000000"/>
                <w:lang w:eastAsia="en-AU"/>
              </w:rPr>
              <w:t xml:space="preserve">straight on Blue Wren </w:t>
            </w:r>
            <w:proofErr w:type="spellStart"/>
            <w:r w:rsidR="00B36DA9">
              <w:rPr>
                <w:rFonts w:ascii="Calibri" w:eastAsia="Times New Roman" w:hAnsi="Calibri" w:cs="Times New Roman"/>
                <w:color w:val="000000"/>
                <w:lang w:eastAsia="en-AU"/>
              </w:rPr>
              <w:t>Drv</w:t>
            </w:r>
            <w:proofErr w:type="spellEnd"/>
          </w:p>
        </w:tc>
        <w:tc>
          <w:tcPr>
            <w:tcW w:w="4969" w:type="dxa"/>
            <w:noWrap/>
            <w:hideMark/>
          </w:tcPr>
          <w:p w:rsidR="00CE172C" w:rsidRPr="004E2F4F" w:rsidRDefault="00CE172C" w:rsidP="00CE172C">
            <w:pPr>
              <w:rPr>
                <w:rFonts w:ascii="Calibri" w:eastAsia="Times New Roman" w:hAnsi="Calibri" w:cs="Times New Roman"/>
                <w:color w:val="000000"/>
                <w:lang w:eastAsia="en-AU"/>
              </w:rPr>
            </w:pPr>
          </w:p>
        </w:tc>
      </w:tr>
      <w:tr w:rsidR="00CE172C" w:rsidRPr="004E2F4F" w:rsidTr="00CE172C">
        <w:trPr>
          <w:trHeight w:val="300"/>
        </w:trPr>
        <w:tc>
          <w:tcPr>
            <w:tcW w:w="1277" w:type="dxa"/>
            <w:noWrap/>
            <w:hideMark/>
          </w:tcPr>
          <w:p w:rsidR="00CE172C" w:rsidRPr="004E2F4F" w:rsidRDefault="00CE172C" w:rsidP="00CE172C">
            <w:pPr>
              <w:rPr>
                <w:rFonts w:ascii="Calibri" w:eastAsia="Times New Roman" w:hAnsi="Calibri" w:cs="Times New Roman"/>
                <w:color w:val="000000"/>
                <w:lang w:eastAsia="en-AU"/>
              </w:rPr>
            </w:pPr>
            <w:r w:rsidRPr="004E2F4F">
              <w:rPr>
                <w:rFonts w:ascii="Calibri" w:eastAsia="Times New Roman" w:hAnsi="Calibri" w:cs="Times New Roman"/>
                <w:color w:val="000000"/>
                <w:lang w:eastAsia="en-AU"/>
              </w:rPr>
              <w:t>5</w:t>
            </w:r>
            <w:r w:rsidR="00B36DA9">
              <w:rPr>
                <w:rFonts w:ascii="Calibri" w:eastAsia="Times New Roman" w:hAnsi="Calibri" w:cs="Times New Roman"/>
                <w:color w:val="000000"/>
                <w:lang w:eastAsia="en-AU"/>
              </w:rPr>
              <w:t>7.5</w:t>
            </w:r>
          </w:p>
        </w:tc>
        <w:tc>
          <w:tcPr>
            <w:tcW w:w="3829" w:type="dxa"/>
            <w:noWrap/>
            <w:hideMark/>
          </w:tcPr>
          <w:p w:rsidR="00CE172C" w:rsidRPr="004E2F4F" w:rsidRDefault="00CE172C" w:rsidP="00CE172C">
            <w:pPr>
              <w:rPr>
                <w:rFonts w:ascii="Calibri" w:eastAsia="Times New Roman" w:hAnsi="Calibri" w:cs="Times New Roman"/>
                <w:color w:val="000000"/>
                <w:lang w:eastAsia="en-AU"/>
              </w:rPr>
            </w:pPr>
            <w:r w:rsidRPr="004E2F4F">
              <w:rPr>
                <w:rFonts w:ascii="Calibri" w:eastAsia="Times New Roman" w:hAnsi="Calibri" w:cs="Times New Roman"/>
                <w:color w:val="000000"/>
                <w:lang w:eastAsia="en-AU"/>
              </w:rPr>
              <w:t>Right onto Pacific Highway</w:t>
            </w:r>
          </w:p>
        </w:tc>
        <w:tc>
          <w:tcPr>
            <w:tcW w:w="4969" w:type="dxa"/>
            <w:noWrap/>
            <w:hideMark/>
          </w:tcPr>
          <w:p w:rsidR="00CE172C" w:rsidRDefault="008F4866" w:rsidP="00CE172C">
            <w:pPr>
              <w:rPr>
                <w:rFonts w:ascii="Calibri" w:eastAsia="Times New Roman" w:hAnsi="Calibri" w:cs="Times New Roman"/>
                <w:color w:val="000000"/>
                <w:lang w:eastAsia="en-AU"/>
              </w:rPr>
            </w:pPr>
            <w:r>
              <w:rPr>
                <w:rFonts w:ascii="Calibri" w:eastAsia="Times New Roman" w:hAnsi="Calibri" w:cs="Times New Roman"/>
                <w:color w:val="000000"/>
                <w:lang w:eastAsia="en-AU"/>
              </w:rPr>
              <w:t>At the traffic lights; use shoulder</w:t>
            </w:r>
          </w:p>
          <w:p w:rsidR="008F4866" w:rsidRPr="004E2F4F" w:rsidRDefault="008F4866" w:rsidP="00CE172C">
            <w:pPr>
              <w:rPr>
                <w:rFonts w:ascii="Calibri" w:eastAsia="Times New Roman" w:hAnsi="Calibri" w:cs="Times New Roman"/>
                <w:color w:val="000000"/>
                <w:lang w:eastAsia="en-AU"/>
              </w:rPr>
            </w:pPr>
            <w:r>
              <w:rPr>
                <w:rFonts w:ascii="Calibri" w:eastAsia="Times New Roman" w:hAnsi="Calibri" w:cs="Times New Roman"/>
                <w:color w:val="000000"/>
                <w:lang w:eastAsia="en-AU"/>
              </w:rPr>
              <w:t>Watch for debris in shoulder &amp; fast passing traffic</w:t>
            </w:r>
          </w:p>
        </w:tc>
      </w:tr>
      <w:tr w:rsidR="00CE172C" w:rsidRPr="004E2F4F" w:rsidTr="00CE172C">
        <w:trPr>
          <w:trHeight w:val="375"/>
        </w:trPr>
        <w:tc>
          <w:tcPr>
            <w:tcW w:w="1277" w:type="dxa"/>
            <w:noWrap/>
            <w:hideMark/>
          </w:tcPr>
          <w:p w:rsidR="00CE172C" w:rsidRPr="004E2F4F" w:rsidRDefault="008F4866" w:rsidP="00CE172C">
            <w:pPr>
              <w:rPr>
                <w:rFonts w:ascii="Calibri" w:eastAsia="Times New Roman" w:hAnsi="Calibri" w:cs="Times New Roman"/>
                <w:color w:val="000000"/>
                <w:lang w:eastAsia="en-AU"/>
              </w:rPr>
            </w:pPr>
            <w:r>
              <w:rPr>
                <w:rFonts w:ascii="Calibri" w:eastAsia="Times New Roman" w:hAnsi="Calibri" w:cs="Times New Roman"/>
                <w:color w:val="000000"/>
                <w:lang w:eastAsia="en-AU"/>
              </w:rPr>
              <w:t>71</w:t>
            </w:r>
          </w:p>
        </w:tc>
        <w:tc>
          <w:tcPr>
            <w:tcW w:w="3829" w:type="dxa"/>
            <w:noWrap/>
            <w:hideMark/>
          </w:tcPr>
          <w:p w:rsidR="00CE172C" w:rsidRPr="004E2F4F" w:rsidRDefault="008F4866" w:rsidP="00CE172C">
            <w:pPr>
              <w:rPr>
                <w:rFonts w:ascii="Calibri" w:eastAsia="Times New Roman" w:hAnsi="Calibri" w:cs="Times New Roman"/>
                <w:color w:val="000000"/>
                <w:lang w:eastAsia="en-AU"/>
              </w:rPr>
            </w:pPr>
            <w:r>
              <w:rPr>
                <w:rFonts w:ascii="Calibri" w:eastAsia="Times New Roman" w:hAnsi="Calibri" w:cs="Times New Roman"/>
                <w:color w:val="000000"/>
                <w:lang w:eastAsia="en-AU"/>
              </w:rPr>
              <w:t>STOP at Swansea for coffee</w:t>
            </w:r>
          </w:p>
        </w:tc>
        <w:tc>
          <w:tcPr>
            <w:tcW w:w="4969" w:type="dxa"/>
            <w:noWrap/>
            <w:hideMark/>
          </w:tcPr>
          <w:p w:rsidR="00CE172C" w:rsidRPr="004E2F4F" w:rsidRDefault="00CE172C" w:rsidP="00CE172C">
            <w:pPr>
              <w:rPr>
                <w:rFonts w:ascii="Calibri" w:eastAsia="Times New Roman" w:hAnsi="Calibri" w:cs="Times New Roman"/>
                <w:color w:val="000000"/>
                <w:lang w:eastAsia="en-AU"/>
              </w:rPr>
            </w:pPr>
            <w:r w:rsidRPr="004E2F4F">
              <w:rPr>
                <w:rFonts w:ascii="Calibri" w:eastAsia="Times New Roman" w:hAnsi="Calibri" w:cs="Times New Roman"/>
                <w:color w:val="000000"/>
                <w:lang w:eastAsia="en-AU"/>
              </w:rPr>
              <w:t>Coffee stop at Swansea McDonald's (left at roundabout)</w:t>
            </w:r>
          </w:p>
        </w:tc>
      </w:tr>
      <w:tr w:rsidR="00CE172C" w:rsidRPr="004E2F4F" w:rsidTr="003311A5">
        <w:trPr>
          <w:trHeight w:val="377"/>
        </w:trPr>
        <w:tc>
          <w:tcPr>
            <w:tcW w:w="1277" w:type="dxa"/>
            <w:noWrap/>
            <w:hideMark/>
          </w:tcPr>
          <w:p w:rsidR="00CE172C" w:rsidRPr="004E2F4F" w:rsidRDefault="00CE172C" w:rsidP="00CE172C">
            <w:pPr>
              <w:rPr>
                <w:rFonts w:ascii="Times New Roman" w:eastAsia="Times New Roman" w:hAnsi="Times New Roman" w:cs="Times New Roman"/>
                <w:sz w:val="20"/>
                <w:szCs w:val="20"/>
                <w:lang w:eastAsia="en-AU"/>
              </w:rPr>
            </w:pPr>
            <w:r w:rsidRPr="004E2F4F">
              <w:rPr>
                <w:rFonts w:ascii="Calibri" w:eastAsia="Times New Roman" w:hAnsi="Calibri" w:cs="Times New Roman"/>
                <w:color w:val="000000"/>
                <w:lang w:eastAsia="en-AU"/>
              </w:rPr>
              <w:t>7</w:t>
            </w:r>
            <w:r w:rsidR="008F4866">
              <w:rPr>
                <w:rFonts w:ascii="Calibri" w:eastAsia="Times New Roman" w:hAnsi="Calibri" w:cs="Times New Roman"/>
                <w:color w:val="000000"/>
                <w:lang w:eastAsia="en-AU"/>
              </w:rPr>
              <w:t>1</w:t>
            </w:r>
          </w:p>
        </w:tc>
        <w:tc>
          <w:tcPr>
            <w:tcW w:w="3829" w:type="dxa"/>
            <w:noWrap/>
            <w:hideMark/>
          </w:tcPr>
          <w:p w:rsidR="00CE172C" w:rsidRPr="004E2F4F" w:rsidRDefault="008F4866" w:rsidP="00CE172C">
            <w:pPr>
              <w:rPr>
                <w:rFonts w:ascii="Calibri" w:eastAsia="Times New Roman" w:hAnsi="Calibri" w:cs="Times New Roman"/>
                <w:color w:val="000000"/>
                <w:lang w:eastAsia="en-AU"/>
              </w:rPr>
            </w:pPr>
            <w:proofErr w:type="spellStart"/>
            <w:r>
              <w:rPr>
                <w:rFonts w:ascii="Calibri" w:eastAsia="Times New Roman" w:hAnsi="Calibri" w:cs="Times New Roman"/>
                <w:color w:val="000000"/>
                <w:lang w:eastAsia="en-AU"/>
              </w:rPr>
              <w:t>Rejoin</w:t>
            </w:r>
            <w:proofErr w:type="spellEnd"/>
            <w:r>
              <w:rPr>
                <w:rFonts w:ascii="Calibri" w:eastAsia="Times New Roman" w:hAnsi="Calibri" w:cs="Times New Roman"/>
                <w:color w:val="000000"/>
                <w:lang w:eastAsia="en-AU"/>
              </w:rPr>
              <w:t xml:space="preserve"> Pacific Hwy heading north</w:t>
            </w:r>
          </w:p>
        </w:tc>
        <w:tc>
          <w:tcPr>
            <w:tcW w:w="4969" w:type="dxa"/>
            <w:hideMark/>
          </w:tcPr>
          <w:p w:rsidR="00CE172C" w:rsidRPr="004E2F4F" w:rsidRDefault="003311A5" w:rsidP="00CE172C">
            <w:pPr>
              <w:rPr>
                <w:rFonts w:ascii="Calibri" w:eastAsia="Times New Roman" w:hAnsi="Calibri" w:cs="Times New Roman"/>
                <w:color w:val="000000"/>
                <w:lang w:eastAsia="en-AU"/>
              </w:rPr>
            </w:pPr>
            <w:r>
              <w:rPr>
                <w:rFonts w:ascii="Calibri" w:eastAsia="Times New Roman" w:hAnsi="Calibri" w:cs="Times New Roman"/>
                <w:color w:val="000000"/>
                <w:lang w:eastAsia="en-AU"/>
              </w:rPr>
              <w:t>Take the left lane just before the bridge; take care on the bridge due to the metal grid road surface!</w:t>
            </w:r>
          </w:p>
        </w:tc>
      </w:tr>
      <w:tr w:rsidR="008F4866" w:rsidRPr="004E2F4F" w:rsidTr="00CE172C">
        <w:trPr>
          <w:trHeight w:val="300"/>
        </w:trPr>
        <w:tc>
          <w:tcPr>
            <w:tcW w:w="1277" w:type="dxa"/>
            <w:noWrap/>
          </w:tcPr>
          <w:p w:rsidR="008F4866" w:rsidRPr="004E2F4F" w:rsidRDefault="003311A5" w:rsidP="00CE172C">
            <w:pPr>
              <w:rPr>
                <w:rFonts w:ascii="Calibri" w:eastAsia="Times New Roman" w:hAnsi="Calibri" w:cs="Times New Roman"/>
                <w:color w:val="000000"/>
                <w:lang w:eastAsia="en-AU"/>
              </w:rPr>
            </w:pPr>
            <w:r>
              <w:rPr>
                <w:rFonts w:ascii="Calibri" w:eastAsia="Times New Roman" w:hAnsi="Calibri" w:cs="Times New Roman"/>
                <w:color w:val="000000"/>
                <w:lang w:eastAsia="en-AU"/>
              </w:rPr>
              <w:t>77.5</w:t>
            </w:r>
          </w:p>
        </w:tc>
        <w:tc>
          <w:tcPr>
            <w:tcW w:w="3829" w:type="dxa"/>
            <w:noWrap/>
          </w:tcPr>
          <w:p w:rsidR="008F4866" w:rsidRPr="004E2F4F" w:rsidRDefault="008F4866" w:rsidP="00CE172C">
            <w:pPr>
              <w:rPr>
                <w:rFonts w:ascii="Calibri" w:eastAsia="Times New Roman" w:hAnsi="Calibri" w:cs="Times New Roman"/>
                <w:color w:val="000000"/>
                <w:lang w:eastAsia="en-AU"/>
              </w:rPr>
            </w:pPr>
            <w:r>
              <w:rPr>
                <w:rFonts w:ascii="Calibri" w:eastAsia="Times New Roman" w:hAnsi="Calibri" w:cs="Times New Roman"/>
                <w:color w:val="000000"/>
                <w:lang w:eastAsia="en-AU"/>
              </w:rPr>
              <w:t>Left into Ada St Belmont</w:t>
            </w:r>
          </w:p>
        </w:tc>
        <w:tc>
          <w:tcPr>
            <w:tcW w:w="4969" w:type="dxa"/>
            <w:noWrap/>
          </w:tcPr>
          <w:p w:rsidR="008F4866" w:rsidRPr="004E2F4F" w:rsidRDefault="008F4866" w:rsidP="00CE172C">
            <w:pPr>
              <w:rPr>
                <w:rFonts w:ascii="Calibri" w:eastAsia="Times New Roman" w:hAnsi="Calibri" w:cs="Times New Roman"/>
                <w:color w:val="000000"/>
                <w:lang w:eastAsia="en-AU"/>
              </w:rPr>
            </w:pPr>
          </w:p>
        </w:tc>
      </w:tr>
      <w:tr w:rsidR="003311A5" w:rsidRPr="004E2F4F" w:rsidTr="00CE172C">
        <w:trPr>
          <w:trHeight w:val="300"/>
        </w:trPr>
        <w:tc>
          <w:tcPr>
            <w:tcW w:w="1277" w:type="dxa"/>
            <w:noWrap/>
          </w:tcPr>
          <w:p w:rsidR="003311A5" w:rsidRPr="004E2F4F" w:rsidRDefault="003311A5" w:rsidP="00CE172C">
            <w:pPr>
              <w:rPr>
                <w:rFonts w:ascii="Calibri" w:eastAsia="Times New Roman" w:hAnsi="Calibri" w:cs="Times New Roman"/>
                <w:color w:val="000000"/>
                <w:lang w:eastAsia="en-AU"/>
              </w:rPr>
            </w:pPr>
            <w:r>
              <w:rPr>
                <w:rFonts w:ascii="Calibri" w:eastAsia="Times New Roman" w:hAnsi="Calibri" w:cs="Times New Roman"/>
                <w:color w:val="000000"/>
                <w:lang w:eastAsia="en-AU"/>
              </w:rPr>
              <w:t>77.6</w:t>
            </w:r>
          </w:p>
        </w:tc>
        <w:tc>
          <w:tcPr>
            <w:tcW w:w="3829" w:type="dxa"/>
            <w:noWrap/>
          </w:tcPr>
          <w:p w:rsidR="003311A5" w:rsidRPr="004E2F4F" w:rsidRDefault="003311A5" w:rsidP="00CE172C">
            <w:pPr>
              <w:rPr>
                <w:rFonts w:ascii="Calibri" w:eastAsia="Times New Roman" w:hAnsi="Calibri" w:cs="Times New Roman"/>
                <w:color w:val="000000"/>
                <w:lang w:eastAsia="en-AU"/>
              </w:rPr>
            </w:pPr>
            <w:r>
              <w:rPr>
                <w:rFonts w:ascii="Calibri" w:eastAsia="Times New Roman" w:hAnsi="Calibri" w:cs="Times New Roman"/>
                <w:color w:val="000000"/>
                <w:lang w:eastAsia="en-AU"/>
              </w:rPr>
              <w:t>Right into Waker St</w:t>
            </w:r>
          </w:p>
        </w:tc>
        <w:tc>
          <w:tcPr>
            <w:tcW w:w="4969" w:type="dxa"/>
            <w:noWrap/>
          </w:tcPr>
          <w:p w:rsidR="003311A5" w:rsidRPr="004E2F4F" w:rsidRDefault="003311A5" w:rsidP="00CE172C">
            <w:pPr>
              <w:rPr>
                <w:rFonts w:ascii="Calibri" w:eastAsia="Times New Roman" w:hAnsi="Calibri" w:cs="Times New Roman"/>
                <w:color w:val="000000"/>
                <w:lang w:eastAsia="en-AU"/>
              </w:rPr>
            </w:pPr>
          </w:p>
        </w:tc>
      </w:tr>
      <w:tr w:rsidR="00CE172C" w:rsidRPr="004E2F4F" w:rsidTr="00140F8F">
        <w:trPr>
          <w:trHeight w:val="350"/>
        </w:trPr>
        <w:tc>
          <w:tcPr>
            <w:tcW w:w="1277" w:type="dxa"/>
            <w:noWrap/>
            <w:hideMark/>
          </w:tcPr>
          <w:p w:rsidR="00CE172C" w:rsidRPr="004E2F4F" w:rsidRDefault="00140F8F" w:rsidP="00CE172C">
            <w:pPr>
              <w:rPr>
                <w:rFonts w:ascii="Calibri" w:eastAsia="Times New Roman" w:hAnsi="Calibri" w:cs="Times New Roman"/>
                <w:color w:val="000000"/>
                <w:lang w:eastAsia="en-AU"/>
              </w:rPr>
            </w:pPr>
            <w:r>
              <w:rPr>
                <w:rFonts w:ascii="Calibri" w:eastAsia="Times New Roman" w:hAnsi="Calibri" w:cs="Times New Roman"/>
                <w:color w:val="000000"/>
                <w:lang w:eastAsia="en-AU"/>
              </w:rPr>
              <w:t>77.7</w:t>
            </w:r>
          </w:p>
        </w:tc>
        <w:tc>
          <w:tcPr>
            <w:tcW w:w="3829" w:type="dxa"/>
            <w:noWrap/>
            <w:hideMark/>
          </w:tcPr>
          <w:p w:rsidR="00CE172C" w:rsidRPr="004E2F4F" w:rsidRDefault="00140F8F" w:rsidP="00CE172C">
            <w:pPr>
              <w:rPr>
                <w:rFonts w:ascii="Calibri" w:eastAsia="Times New Roman" w:hAnsi="Calibri" w:cs="Times New Roman"/>
                <w:color w:val="000000"/>
                <w:lang w:eastAsia="en-AU"/>
              </w:rPr>
            </w:pPr>
            <w:r>
              <w:rPr>
                <w:rFonts w:ascii="Calibri" w:eastAsia="Times New Roman" w:hAnsi="Calibri" w:cs="Times New Roman"/>
                <w:color w:val="000000"/>
                <w:lang w:eastAsia="en-AU"/>
              </w:rPr>
              <w:t>Right into Victoria St</w:t>
            </w:r>
          </w:p>
        </w:tc>
        <w:tc>
          <w:tcPr>
            <w:tcW w:w="4969" w:type="dxa"/>
            <w:noWrap/>
            <w:hideMark/>
          </w:tcPr>
          <w:p w:rsidR="00CE172C" w:rsidRPr="004E2F4F" w:rsidRDefault="00CE172C" w:rsidP="00CE172C">
            <w:pPr>
              <w:rPr>
                <w:rFonts w:ascii="Calibri" w:eastAsia="Times New Roman" w:hAnsi="Calibri" w:cs="Times New Roman"/>
                <w:color w:val="000000"/>
                <w:lang w:eastAsia="en-AU"/>
              </w:rPr>
            </w:pPr>
          </w:p>
        </w:tc>
      </w:tr>
      <w:tr w:rsidR="008F4866" w:rsidRPr="004E2F4F" w:rsidTr="00CE172C">
        <w:trPr>
          <w:trHeight w:val="300"/>
        </w:trPr>
        <w:tc>
          <w:tcPr>
            <w:tcW w:w="1277" w:type="dxa"/>
            <w:noWrap/>
          </w:tcPr>
          <w:p w:rsidR="008F4866" w:rsidRPr="004E2F4F" w:rsidRDefault="00140F8F" w:rsidP="00CE172C">
            <w:pPr>
              <w:rPr>
                <w:rFonts w:ascii="Calibri" w:eastAsia="Times New Roman" w:hAnsi="Calibri" w:cs="Times New Roman"/>
                <w:color w:val="000000"/>
                <w:lang w:eastAsia="en-AU"/>
              </w:rPr>
            </w:pPr>
            <w:r>
              <w:rPr>
                <w:rFonts w:ascii="Calibri" w:eastAsia="Times New Roman" w:hAnsi="Calibri" w:cs="Times New Roman"/>
                <w:color w:val="000000"/>
                <w:lang w:eastAsia="en-AU"/>
              </w:rPr>
              <w:t>77.8</w:t>
            </w:r>
          </w:p>
        </w:tc>
        <w:tc>
          <w:tcPr>
            <w:tcW w:w="3829" w:type="dxa"/>
            <w:noWrap/>
          </w:tcPr>
          <w:p w:rsidR="008F4866" w:rsidRPr="004E2F4F" w:rsidRDefault="00140F8F" w:rsidP="00CE172C">
            <w:pPr>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Straight </w:t>
            </w:r>
            <w:r w:rsidRPr="004E2F4F">
              <w:rPr>
                <w:rFonts w:ascii="Calibri" w:eastAsia="Times New Roman" w:hAnsi="Calibri" w:cs="Times New Roman"/>
                <w:color w:val="000000"/>
                <w:lang w:eastAsia="en-AU"/>
              </w:rPr>
              <w:t xml:space="preserve">onto </w:t>
            </w:r>
            <w:r>
              <w:rPr>
                <w:rFonts w:ascii="Calibri" w:eastAsia="Times New Roman" w:hAnsi="Calibri" w:cs="Times New Roman"/>
                <w:color w:val="000000"/>
                <w:lang w:eastAsia="en-AU"/>
              </w:rPr>
              <w:t>Gen St</w:t>
            </w:r>
          </w:p>
        </w:tc>
        <w:tc>
          <w:tcPr>
            <w:tcW w:w="4969" w:type="dxa"/>
            <w:noWrap/>
          </w:tcPr>
          <w:p w:rsidR="008F4866" w:rsidRPr="004E2F4F" w:rsidRDefault="00140F8F" w:rsidP="00CE172C">
            <w:pPr>
              <w:rPr>
                <w:rFonts w:ascii="Calibri" w:eastAsia="Times New Roman" w:hAnsi="Calibri" w:cs="Times New Roman"/>
                <w:color w:val="000000"/>
                <w:lang w:eastAsia="en-AU"/>
              </w:rPr>
            </w:pPr>
            <w:r>
              <w:rPr>
                <w:rFonts w:ascii="Calibri" w:eastAsia="Times New Roman" w:hAnsi="Calibri" w:cs="Times New Roman"/>
                <w:color w:val="000000"/>
                <w:lang w:eastAsia="en-AU"/>
              </w:rPr>
              <w:t>Straight across Pacific Hwy at traffic lights</w:t>
            </w:r>
          </w:p>
        </w:tc>
      </w:tr>
      <w:tr w:rsidR="00CE172C" w:rsidRPr="004E2F4F" w:rsidTr="00CE172C">
        <w:trPr>
          <w:trHeight w:val="300"/>
        </w:trPr>
        <w:tc>
          <w:tcPr>
            <w:tcW w:w="1277" w:type="dxa"/>
            <w:noWrap/>
            <w:hideMark/>
          </w:tcPr>
          <w:p w:rsidR="00CE172C" w:rsidRPr="004E2F4F" w:rsidRDefault="00CE172C" w:rsidP="00CE172C">
            <w:pPr>
              <w:rPr>
                <w:rFonts w:ascii="Calibri" w:eastAsia="Times New Roman" w:hAnsi="Calibri" w:cs="Times New Roman"/>
                <w:color w:val="000000"/>
                <w:lang w:eastAsia="en-AU"/>
              </w:rPr>
            </w:pPr>
            <w:r w:rsidRPr="004E2F4F">
              <w:rPr>
                <w:rFonts w:ascii="Calibri" w:eastAsia="Times New Roman" w:hAnsi="Calibri" w:cs="Times New Roman"/>
                <w:color w:val="000000"/>
                <w:lang w:eastAsia="en-AU"/>
              </w:rPr>
              <w:t>7</w:t>
            </w:r>
            <w:r w:rsidR="00140F8F">
              <w:rPr>
                <w:rFonts w:ascii="Calibri" w:eastAsia="Times New Roman" w:hAnsi="Calibri" w:cs="Times New Roman"/>
                <w:color w:val="000000"/>
                <w:lang w:eastAsia="en-AU"/>
              </w:rPr>
              <w:t>8.2</w:t>
            </w:r>
          </w:p>
        </w:tc>
        <w:tc>
          <w:tcPr>
            <w:tcW w:w="3829" w:type="dxa"/>
            <w:noWrap/>
            <w:hideMark/>
          </w:tcPr>
          <w:p w:rsidR="00CE172C" w:rsidRPr="004E2F4F" w:rsidRDefault="00140F8F" w:rsidP="00CE172C">
            <w:pPr>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Right </w:t>
            </w:r>
            <w:r w:rsidR="00CE172C" w:rsidRPr="004E2F4F">
              <w:rPr>
                <w:rFonts w:ascii="Calibri" w:eastAsia="Times New Roman" w:hAnsi="Calibri" w:cs="Times New Roman"/>
                <w:color w:val="000000"/>
                <w:lang w:eastAsia="en-AU"/>
              </w:rPr>
              <w:t>onto Fernleigh Track</w:t>
            </w:r>
          </w:p>
        </w:tc>
        <w:tc>
          <w:tcPr>
            <w:tcW w:w="4969" w:type="dxa"/>
            <w:noWrap/>
            <w:hideMark/>
          </w:tcPr>
          <w:p w:rsidR="00CE172C" w:rsidRPr="004E2F4F" w:rsidRDefault="00140F8F" w:rsidP="00CE172C">
            <w:pPr>
              <w:rPr>
                <w:rFonts w:ascii="Calibri" w:eastAsia="Times New Roman" w:hAnsi="Calibri" w:cs="Times New Roman"/>
                <w:color w:val="000000"/>
                <w:lang w:eastAsia="en-AU"/>
              </w:rPr>
            </w:pPr>
            <w:r>
              <w:rPr>
                <w:rFonts w:ascii="Calibri" w:eastAsia="Times New Roman" w:hAnsi="Calibri" w:cs="Times New Roman"/>
                <w:color w:val="000000"/>
                <w:lang w:eastAsia="en-AU"/>
              </w:rPr>
              <w:t>Watch for narrowing ballet bars along the track as well as pedestrians and other cyclists; several road crossings as well.</w:t>
            </w:r>
          </w:p>
        </w:tc>
      </w:tr>
      <w:tr w:rsidR="00CE172C" w:rsidRPr="004E2F4F" w:rsidTr="00CE172C">
        <w:trPr>
          <w:trHeight w:val="300"/>
        </w:trPr>
        <w:tc>
          <w:tcPr>
            <w:tcW w:w="1277" w:type="dxa"/>
            <w:noWrap/>
            <w:hideMark/>
          </w:tcPr>
          <w:p w:rsidR="00CE172C" w:rsidRPr="004E2F4F" w:rsidRDefault="00CE172C" w:rsidP="00CE172C">
            <w:pPr>
              <w:rPr>
                <w:rFonts w:ascii="Calibri" w:eastAsia="Times New Roman" w:hAnsi="Calibri" w:cs="Times New Roman"/>
                <w:color w:val="000000"/>
                <w:lang w:eastAsia="en-AU"/>
              </w:rPr>
            </w:pPr>
            <w:r w:rsidRPr="004E2F4F">
              <w:rPr>
                <w:rFonts w:ascii="Calibri" w:eastAsia="Times New Roman" w:hAnsi="Calibri" w:cs="Times New Roman"/>
                <w:color w:val="000000"/>
                <w:lang w:eastAsia="en-AU"/>
              </w:rPr>
              <w:lastRenderedPageBreak/>
              <w:t>9</w:t>
            </w:r>
            <w:r w:rsidR="00140F8F">
              <w:rPr>
                <w:rFonts w:ascii="Calibri" w:eastAsia="Times New Roman" w:hAnsi="Calibri" w:cs="Times New Roman"/>
                <w:color w:val="000000"/>
                <w:lang w:eastAsia="en-AU"/>
              </w:rPr>
              <w:t>3.4</w:t>
            </w:r>
          </w:p>
        </w:tc>
        <w:tc>
          <w:tcPr>
            <w:tcW w:w="3829" w:type="dxa"/>
            <w:noWrap/>
            <w:hideMark/>
          </w:tcPr>
          <w:p w:rsidR="00CE172C" w:rsidRPr="004E2F4F" w:rsidRDefault="00CE172C" w:rsidP="00CE172C">
            <w:pPr>
              <w:rPr>
                <w:rFonts w:ascii="Calibri" w:eastAsia="Times New Roman" w:hAnsi="Calibri" w:cs="Times New Roman"/>
                <w:color w:val="000000"/>
                <w:lang w:eastAsia="en-AU"/>
              </w:rPr>
            </w:pPr>
            <w:r w:rsidRPr="004E2F4F">
              <w:rPr>
                <w:rFonts w:ascii="Calibri" w:eastAsia="Times New Roman" w:hAnsi="Calibri" w:cs="Times New Roman"/>
                <w:color w:val="000000"/>
                <w:lang w:eastAsia="en-AU"/>
              </w:rPr>
              <w:t>Left onto Park Avenue</w:t>
            </w:r>
          </w:p>
        </w:tc>
        <w:tc>
          <w:tcPr>
            <w:tcW w:w="4969" w:type="dxa"/>
            <w:noWrap/>
            <w:hideMark/>
          </w:tcPr>
          <w:p w:rsidR="00CE172C" w:rsidRPr="004E2F4F" w:rsidRDefault="00CE172C" w:rsidP="00CE172C">
            <w:pPr>
              <w:rPr>
                <w:rFonts w:ascii="Calibri" w:eastAsia="Times New Roman" w:hAnsi="Calibri" w:cs="Times New Roman"/>
                <w:color w:val="000000"/>
                <w:lang w:eastAsia="en-AU"/>
              </w:rPr>
            </w:pPr>
          </w:p>
        </w:tc>
      </w:tr>
      <w:tr w:rsidR="00CE172C" w:rsidRPr="004E2F4F" w:rsidTr="00CE172C">
        <w:trPr>
          <w:trHeight w:val="300"/>
        </w:trPr>
        <w:tc>
          <w:tcPr>
            <w:tcW w:w="1277" w:type="dxa"/>
            <w:noWrap/>
            <w:hideMark/>
          </w:tcPr>
          <w:p w:rsidR="00CE172C" w:rsidRPr="004E2F4F" w:rsidRDefault="00CE172C" w:rsidP="00CE172C">
            <w:pPr>
              <w:rPr>
                <w:rFonts w:ascii="Calibri" w:eastAsia="Times New Roman" w:hAnsi="Calibri" w:cs="Times New Roman"/>
                <w:color w:val="000000"/>
                <w:lang w:eastAsia="en-AU"/>
              </w:rPr>
            </w:pPr>
            <w:r w:rsidRPr="004E2F4F">
              <w:rPr>
                <w:rFonts w:ascii="Calibri" w:eastAsia="Times New Roman" w:hAnsi="Calibri" w:cs="Times New Roman"/>
                <w:color w:val="000000"/>
                <w:lang w:eastAsia="en-AU"/>
              </w:rPr>
              <w:t>9</w:t>
            </w:r>
            <w:r w:rsidR="00140F8F">
              <w:rPr>
                <w:rFonts w:ascii="Calibri" w:eastAsia="Times New Roman" w:hAnsi="Calibri" w:cs="Times New Roman"/>
                <w:color w:val="000000"/>
                <w:lang w:eastAsia="en-AU"/>
              </w:rPr>
              <w:t>3.6</w:t>
            </w:r>
          </w:p>
        </w:tc>
        <w:tc>
          <w:tcPr>
            <w:tcW w:w="3829" w:type="dxa"/>
            <w:noWrap/>
            <w:hideMark/>
          </w:tcPr>
          <w:p w:rsidR="00CE172C" w:rsidRPr="004E2F4F" w:rsidRDefault="00CE172C" w:rsidP="00CE172C">
            <w:pPr>
              <w:rPr>
                <w:rFonts w:ascii="Calibri" w:eastAsia="Times New Roman" w:hAnsi="Calibri" w:cs="Times New Roman"/>
                <w:color w:val="000000"/>
                <w:lang w:eastAsia="en-AU"/>
              </w:rPr>
            </w:pPr>
            <w:r w:rsidRPr="004E2F4F">
              <w:rPr>
                <w:rFonts w:ascii="Calibri" w:eastAsia="Times New Roman" w:hAnsi="Calibri" w:cs="Times New Roman"/>
                <w:color w:val="000000"/>
                <w:lang w:eastAsia="en-AU"/>
              </w:rPr>
              <w:t>Right onto Glebe Road</w:t>
            </w:r>
          </w:p>
        </w:tc>
        <w:tc>
          <w:tcPr>
            <w:tcW w:w="4969" w:type="dxa"/>
            <w:noWrap/>
            <w:hideMark/>
          </w:tcPr>
          <w:p w:rsidR="00CE172C" w:rsidRPr="004E2F4F" w:rsidRDefault="00140F8F" w:rsidP="00CE172C">
            <w:pPr>
              <w:rPr>
                <w:rFonts w:ascii="Calibri" w:eastAsia="Times New Roman" w:hAnsi="Calibri" w:cs="Times New Roman"/>
                <w:color w:val="000000"/>
                <w:lang w:eastAsia="en-AU"/>
              </w:rPr>
            </w:pPr>
            <w:r>
              <w:rPr>
                <w:rFonts w:ascii="Calibri" w:eastAsia="Times New Roman" w:hAnsi="Calibri" w:cs="Times New Roman"/>
                <w:color w:val="000000"/>
                <w:lang w:eastAsia="en-AU"/>
              </w:rPr>
              <w:t>Watch for cars on right and left!</w:t>
            </w:r>
          </w:p>
        </w:tc>
      </w:tr>
      <w:tr w:rsidR="00CE172C" w:rsidRPr="004E2F4F" w:rsidTr="00140F8F">
        <w:trPr>
          <w:trHeight w:val="300"/>
        </w:trPr>
        <w:tc>
          <w:tcPr>
            <w:tcW w:w="1277" w:type="dxa"/>
            <w:noWrap/>
          </w:tcPr>
          <w:p w:rsidR="00CE172C" w:rsidRPr="004E2F4F" w:rsidRDefault="00140F8F" w:rsidP="00CE172C">
            <w:pPr>
              <w:rPr>
                <w:rFonts w:ascii="Calibri" w:eastAsia="Times New Roman" w:hAnsi="Calibri" w:cs="Times New Roman"/>
                <w:color w:val="000000"/>
                <w:lang w:eastAsia="en-AU"/>
              </w:rPr>
            </w:pPr>
            <w:r>
              <w:rPr>
                <w:rFonts w:ascii="Calibri" w:eastAsia="Times New Roman" w:hAnsi="Calibri" w:cs="Times New Roman"/>
                <w:color w:val="000000"/>
                <w:lang w:eastAsia="en-AU"/>
              </w:rPr>
              <w:t>97.8</w:t>
            </w:r>
          </w:p>
        </w:tc>
        <w:tc>
          <w:tcPr>
            <w:tcW w:w="3829" w:type="dxa"/>
            <w:noWrap/>
          </w:tcPr>
          <w:p w:rsidR="00CE172C" w:rsidRPr="004E2F4F" w:rsidRDefault="00140F8F" w:rsidP="00CE172C">
            <w:pPr>
              <w:rPr>
                <w:rFonts w:ascii="Calibri" w:eastAsia="Times New Roman" w:hAnsi="Calibri" w:cs="Times New Roman"/>
                <w:color w:val="000000"/>
                <w:lang w:eastAsia="en-AU"/>
              </w:rPr>
            </w:pPr>
            <w:r>
              <w:rPr>
                <w:rFonts w:ascii="Calibri" w:eastAsia="Times New Roman" w:hAnsi="Calibri" w:cs="Times New Roman"/>
                <w:color w:val="000000"/>
                <w:lang w:eastAsia="en-AU"/>
              </w:rPr>
              <w:t>Veer left onto Darby St</w:t>
            </w:r>
          </w:p>
        </w:tc>
        <w:tc>
          <w:tcPr>
            <w:tcW w:w="4969" w:type="dxa"/>
            <w:noWrap/>
          </w:tcPr>
          <w:p w:rsidR="00CE172C" w:rsidRPr="004E2F4F" w:rsidRDefault="00CE172C" w:rsidP="00CE172C">
            <w:pPr>
              <w:rPr>
                <w:rFonts w:ascii="Calibri" w:eastAsia="Times New Roman" w:hAnsi="Calibri" w:cs="Times New Roman"/>
                <w:color w:val="000000"/>
                <w:lang w:eastAsia="en-AU"/>
              </w:rPr>
            </w:pPr>
          </w:p>
        </w:tc>
      </w:tr>
      <w:tr w:rsidR="00CE172C" w:rsidRPr="004E2F4F" w:rsidTr="00140F8F">
        <w:trPr>
          <w:trHeight w:val="300"/>
        </w:trPr>
        <w:tc>
          <w:tcPr>
            <w:tcW w:w="1277" w:type="dxa"/>
            <w:noWrap/>
          </w:tcPr>
          <w:p w:rsidR="00CE172C" w:rsidRPr="004E2F4F" w:rsidRDefault="00140F8F" w:rsidP="00CE172C">
            <w:pPr>
              <w:rPr>
                <w:rFonts w:ascii="Calibri" w:eastAsia="Times New Roman" w:hAnsi="Calibri" w:cs="Times New Roman"/>
                <w:color w:val="000000"/>
                <w:lang w:eastAsia="en-AU"/>
              </w:rPr>
            </w:pPr>
            <w:r>
              <w:rPr>
                <w:rFonts w:ascii="Calibri" w:eastAsia="Times New Roman" w:hAnsi="Calibri" w:cs="Times New Roman"/>
                <w:color w:val="000000"/>
                <w:lang w:eastAsia="en-AU"/>
              </w:rPr>
              <w:t>97.9</w:t>
            </w:r>
          </w:p>
        </w:tc>
        <w:tc>
          <w:tcPr>
            <w:tcW w:w="3829" w:type="dxa"/>
            <w:noWrap/>
          </w:tcPr>
          <w:p w:rsidR="00CE172C" w:rsidRPr="004E2F4F" w:rsidRDefault="00140F8F" w:rsidP="00CE172C">
            <w:pPr>
              <w:rPr>
                <w:rFonts w:ascii="Calibri" w:eastAsia="Times New Roman" w:hAnsi="Calibri" w:cs="Times New Roman"/>
                <w:color w:val="000000"/>
                <w:lang w:eastAsia="en-AU"/>
              </w:rPr>
            </w:pPr>
            <w:r>
              <w:rPr>
                <w:rFonts w:ascii="Calibri" w:eastAsia="Times New Roman" w:hAnsi="Calibri" w:cs="Times New Roman"/>
                <w:color w:val="000000"/>
                <w:lang w:eastAsia="en-AU"/>
              </w:rPr>
              <w:t>Right onto Parkway Ave</w:t>
            </w:r>
          </w:p>
        </w:tc>
        <w:tc>
          <w:tcPr>
            <w:tcW w:w="4969" w:type="dxa"/>
            <w:noWrap/>
          </w:tcPr>
          <w:p w:rsidR="00CE172C" w:rsidRPr="004E2F4F" w:rsidRDefault="00140F8F" w:rsidP="00CE172C">
            <w:pPr>
              <w:rPr>
                <w:rFonts w:ascii="Calibri" w:eastAsia="Times New Roman" w:hAnsi="Calibri" w:cs="Times New Roman"/>
                <w:color w:val="000000"/>
                <w:lang w:eastAsia="en-AU"/>
              </w:rPr>
            </w:pPr>
            <w:r>
              <w:rPr>
                <w:rFonts w:ascii="Calibri" w:eastAsia="Times New Roman" w:hAnsi="Calibri" w:cs="Times New Roman"/>
                <w:color w:val="000000"/>
                <w:lang w:eastAsia="en-AU"/>
              </w:rPr>
              <w:t>At roundabout</w:t>
            </w:r>
          </w:p>
        </w:tc>
      </w:tr>
      <w:tr w:rsidR="00CE172C" w:rsidRPr="004E2F4F" w:rsidTr="00140F8F">
        <w:trPr>
          <w:trHeight w:val="300"/>
        </w:trPr>
        <w:tc>
          <w:tcPr>
            <w:tcW w:w="1277" w:type="dxa"/>
            <w:noWrap/>
          </w:tcPr>
          <w:p w:rsidR="00CE172C" w:rsidRPr="004E2F4F" w:rsidRDefault="00140F8F" w:rsidP="00CE172C">
            <w:pPr>
              <w:rPr>
                <w:rFonts w:ascii="Calibri" w:eastAsia="Times New Roman" w:hAnsi="Calibri" w:cs="Times New Roman"/>
                <w:color w:val="000000"/>
                <w:lang w:eastAsia="en-AU"/>
              </w:rPr>
            </w:pPr>
            <w:r>
              <w:rPr>
                <w:rFonts w:ascii="Calibri" w:eastAsia="Times New Roman" w:hAnsi="Calibri" w:cs="Times New Roman"/>
                <w:color w:val="000000"/>
                <w:lang w:eastAsia="en-AU"/>
              </w:rPr>
              <w:t>98.2</w:t>
            </w:r>
          </w:p>
        </w:tc>
        <w:tc>
          <w:tcPr>
            <w:tcW w:w="3829" w:type="dxa"/>
            <w:noWrap/>
          </w:tcPr>
          <w:p w:rsidR="00CE172C" w:rsidRPr="004E2F4F" w:rsidRDefault="00140F8F" w:rsidP="00CE172C">
            <w:pPr>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Left onto Memorial </w:t>
            </w:r>
            <w:proofErr w:type="spellStart"/>
            <w:r>
              <w:rPr>
                <w:rFonts w:ascii="Calibri" w:eastAsia="Times New Roman" w:hAnsi="Calibri" w:cs="Times New Roman"/>
                <w:color w:val="000000"/>
                <w:lang w:eastAsia="en-AU"/>
              </w:rPr>
              <w:t>Drv</w:t>
            </w:r>
            <w:proofErr w:type="spellEnd"/>
          </w:p>
        </w:tc>
        <w:tc>
          <w:tcPr>
            <w:tcW w:w="4969" w:type="dxa"/>
            <w:noWrap/>
          </w:tcPr>
          <w:p w:rsidR="00CE172C" w:rsidRPr="004E2F4F" w:rsidRDefault="00CE172C" w:rsidP="00CE172C">
            <w:pPr>
              <w:rPr>
                <w:rFonts w:ascii="Calibri" w:eastAsia="Times New Roman" w:hAnsi="Calibri" w:cs="Times New Roman"/>
                <w:color w:val="000000"/>
                <w:lang w:eastAsia="en-AU"/>
              </w:rPr>
            </w:pPr>
          </w:p>
        </w:tc>
      </w:tr>
      <w:tr w:rsidR="00CE172C" w:rsidRPr="004E2F4F" w:rsidTr="00140F8F">
        <w:trPr>
          <w:trHeight w:val="300"/>
        </w:trPr>
        <w:tc>
          <w:tcPr>
            <w:tcW w:w="1277" w:type="dxa"/>
            <w:noWrap/>
          </w:tcPr>
          <w:p w:rsidR="00CE172C" w:rsidRPr="004E2F4F" w:rsidRDefault="00140F8F" w:rsidP="00CE172C">
            <w:pPr>
              <w:rPr>
                <w:rFonts w:ascii="Calibri" w:eastAsia="Times New Roman" w:hAnsi="Calibri" w:cs="Times New Roman"/>
                <w:color w:val="000000"/>
                <w:lang w:eastAsia="en-AU"/>
              </w:rPr>
            </w:pPr>
            <w:r>
              <w:rPr>
                <w:rFonts w:ascii="Calibri" w:eastAsia="Times New Roman" w:hAnsi="Calibri" w:cs="Times New Roman"/>
                <w:color w:val="000000"/>
                <w:lang w:eastAsia="en-AU"/>
              </w:rPr>
              <w:t>98.5</w:t>
            </w:r>
          </w:p>
        </w:tc>
        <w:tc>
          <w:tcPr>
            <w:tcW w:w="3829" w:type="dxa"/>
            <w:noWrap/>
          </w:tcPr>
          <w:p w:rsidR="00CE172C" w:rsidRPr="004E2F4F" w:rsidRDefault="00140F8F" w:rsidP="00CE172C">
            <w:pPr>
              <w:rPr>
                <w:rFonts w:ascii="Calibri" w:eastAsia="Times New Roman" w:hAnsi="Calibri" w:cs="Times New Roman"/>
                <w:color w:val="000000"/>
                <w:lang w:eastAsia="en-AU"/>
              </w:rPr>
            </w:pPr>
            <w:r>
              <w:rPr>
                <w:rFonts w:ascii="Calibri" w:eastAsia="Times New Roman" w:hAnsi="Calibri" w:cs="Times New Roman"/>
                <w:color w:val="000000"/>
                <w:lang w:eastAsia="en-AU"/>
              </w:rPr>
              <w:t>Climb up Shepherds Hill</w:t>
            </w:r>
          </w:p>
        </w:tc>
        <w:tc>
          <w:tcPr>
            <w:tcW w:w="4969" w:type="dxa"/>
            <w:noWrap/>
          </w:tcPr>
          <w:p w:rsidR="00CE172C" w:rsidRPr="004E2F4F" w:rsidRDefault="00140F8F" w:rsidP="00CE172C">
            <w:pPr>
              <w:rPr>
                <w:rFonts w:ascii="Calibri" w:eastAsia="Times New Roman" w:hAnsi="Calibri" w:cs="Times New Roman"/>
                <w:color w:val="000000"/>
                <w:lang w:eastAsia="en-AU"/>
              </w:rPr>
            </w:pPr>
            <w:r>
              <w:rPr>
                <w:rFonts w:ascii="Calibri" w:eastAsia="Times New Roman" w:hAnsi="Calibri" w:cs="Times New Roman"/>
                <w:color w:val="000000"/>
                <w:lang w:eastAsia="en-AU"/>
              </w:rPr>
              <w:t>Note the Memorial Walk overlooking the cliff</w:t>
            </w:r>
          </w:p>
        </w:tc>
      </w:tr>
      <w:tr w:rsidR="00CE172C" w:rsidRPr="004E2F4F" w:rsidTr="00140F8F">
        <w:trPr>
          <w:trHeight w:val="300"/>
        </w:trPr>
        <w:tc>
          <w:tcPr>
            <w:tcW w:w="1277" w:type="dxa"/>
            <w:noWrap/>
          </w:tcPr>
          <w:p w:rsidR="00CE172C" w:rsidRPr="004E2F4F" w:rsidRDefault="00140F8F" w:rsidP="00CE172C">
            <w:pPr>
              <w:rPr>
                <w:rFonts w:ascii="Calibri" w:eastAsia="Times New Roman" w:hAnsi="Calibri" w:cs="Times New Roman"/>
                <w:color w:val="000000"/>
                <w:lang w:eastAsia="en-AU"/>
              </w:rPr>
            </w:pPr>
            <w:r>
              <w:rPr>
                <w:rFonts w:ascii="Calibri" w:eastAsia="Times New Roman" w:hAnsi="Calibri" w:cs="Times New Roman"/>
                <w:color w:val="000000"/>
                <w:lang w:eastAsia="en-AU"/>
              </w:rPr>
              <w:t>99.2</w:t>
            </w:r>
          </w:p>
        </w:tc>
        <w:tc>
          <w:tcPr>
            <w:tcW w:w="3829" w:type="dxa"/>
            <w:noWrap/>
          </w:tcPr>
          <w:p w:rsidR="00CE172C" w:rsidRPr="004E2F4F" w:rsidRDefault="00140F8F" w:rsidP="00CE172C">
            <w:pPr>
              <w:rPr>
                <w:rFonts w:ascii="Calibri" w:eastAsia="Times New Roman" w:hAnsi="Calibri" w:cs="Times New Roman"/>
                <w:color w:val="000000"/>
                <w:lang w:eastAsia="en-AU"/>
              </w:rPr>
            </w:pPr>
            <w:r>
              <w:rPr>
                <w:rFonts w:ascii="Calibri" w:eastAsia="Times New Roman" w:hAnsi="Calibri" w:cs="Times New Roman"/>
                <w:color w:val="000000"/>
                <w:lang w:eastAsia="en-AU"/>
              </w:rPr>
              <w:t>Left into High St</w:t>
            </w:r>
          </w:p>
        </w:tc>
        <w:tc>
          <w:tcPr>
            <w:tcW w:w="4969" w:type="dxa"/>
            <w:noWrap/>
          </w:tcPr>
          <w:p w:rsidR="00CE172C" w:rsidRPr="004E2F4F" w:rsidRDefault="00CE172C" w:rsidP="00CE172C">
            <w:pPr>
              <w:rPr>
                <w:rFonts w:ascii="Calibri" w:eastAsia="Times New Roman" w:hAnsi="Calibri" w:cs="Times New Roman"/>
                <w:color w:val="000000"/>
                <w:lang w:eastAsia="en-AU"/>
              </w:rPr>
            </w:pPr>
          </w:p>
        </w:tc>
      </w:tr>
      <w:tr w:rsidR="00CE172C" w:rsidRPr="004E2F4F" w:rsidTr="00140F8F">
        <w:trPr>
          <w:trHeight w:val="300"/>
        </w:trPr>
        <w:tc>
          <w:tcPr>
            <w:tcW w:w="1277" w:type="dxa"/>
            <w:noWrap/>
          </w:tcPr>
          <w:p w:rsidR="00CE172C" w:rsidRPr="004E2F4F" w:rsidRDefault="00140F8F" w:rsidP="00CE172C">
            <w:pPr>
              <w:rPr>
                <w:rFonts w:ascii="Calibri" w:eastAsia="Times New Roman" w:hAnsi="Calibri" w:cs="Times New Roman"/>
                <w:color w:val="000000"/>
                <w:lang w:eastAsia="en-AU"/>
              </w:rPr>
            </w:pPr>
            <w:r>
              <w:rPr>
                <w:rFonts w:ascii="Calibri" w:eastAsia="Times New Roman" w:hAnsi="Calibri" w:cs="Times New Roman"/>
                <w:color w:val="000000"/>
                <w:lang w:eastAsia="en-AU"/>
              </w:rPr>
              <w:t>99.5</w:t>
            </w:r>
          </w:p>
        </w:tc>
        <w:tc>
          <w:tcPr>
            <w:tcW w:w="3829" w:type="dxa"/>
            <w:noWrap/>
          </w:tcPr>
          <w:p w:rsidR="00CE172C" w:rsidRPr="004E2F4F" w:rsidRDefault="00140F8F" w:rsidP="00CE172C">
            <w:pPr>
              <w:rPr>
                <w:rFonts w:ascii="Calibri" w:eastAsia="Times New Roman" w:hAnsi="Calibri" w:cs="Times New Roman"/>
                <w:color w:val="000000"/>
                <w:lang w:eastAsia="en-AU"/>
              </w:rPr>
            </w:pPr>
            <w:r>
              <w:rPr>
                <w:rFonts w:ascii="Calibri" w:eastAsia="Times New Roman" w:hAnsi="Calibri" w:cs="Times New Roman"/>
                <w:color w:val="000000"/>
                <w:lang w:eastAsia="en-AU"/>
              </w:rPr>
              <w:t>Right into Bingle St which becomes Reserve Rd</w:t>
            </w:r>
          </w:p>
        </w:tc>
        <w:tc>
          <w:tcPr>
            <w:tcW w:w="4969" w:type="dxa"/>
            <w:noWrap/>
          </w:tcPr>
          <w:p w:rsidR="00CE172C" w:rsidRPr="004E2F4F" w:rsidRDefault="00CE172C" w:rsidP="00CE172C">
            <w:pPr>
              <w:rPr>
                <w:rFonts w:ascii="Calibri" w:eastAsia="Times New Roman" w:hAnsi="Calibri" w:cs="Times New Roman"/>
                <w:color w:val="000000"/>
                <w:lang w:eastAsia="en-AU"/>
              </w:rPr>
            </w:pPr>
          </w:p>
        </w:tc>
      </w:tr>
      <w:tr w:rsidR="00CE172C" w:rsidRPr="004E2F4F" w:rsidTr="00140F8F">
        <w:trPr>
          <w:trHeight w:val="300"/>
        </w:trPr>
        <w:tc>
          <w:tcPr>
            <w:tcW w:w="1277" w:type="dxa"/>
            <w:noWrap/>
          </w:tcPr>
          <w:p w:rsidR="00CE172C" w:rsidRPr="004E2F4F" w:rsidRDefault="00140F8F" w:rsidP="00CE172C">
            <w:pPr>
              <w:rPr>
                <w:rFonts w:ascii="Calibri" w:eastAsia="Times New Roman" w:hAnsi="Calibri" w:cs="Times New Roman"/>
                <w:color w:val="000000"/>
                <w:lang w:eastAsia="en-AU"/>
              </w:rPr>
            </w:pPr>
            <w:r>
              <w:rPr>
                <w:rFonts w:ascii="Calibri" w:eastAsia="Times New Roman" w:hAnsi="Calibri" w:cs="Times New Roman"/>
                <w:color w:val="000000"/>
                <w:lang w:eastAsia="en-AU"/>
              </w:rPr>
              <w:t>100</w:t>
            </w:r>
          </w:p>
        </w:tc>
        <w:tc>
          <w:tcPr>
            <w:tcW w:w="3829" w:type="dxa"/>
            <w:noWrap/>
          </w:tcPr>
          <w:p w:rsidR="00CE172C" w:rsidRPr="004E2F4F" w:rsidRDefault="00140F8F" w:rsidP="00CE172C">
            <w:pPr>
              <w:rPr>
                <w:rFonts w:ascii="Calibri" w:eastAsia="Times New Roman" w:hAnsi="Calibri" w:cs="Times New Roman"/>
                <w:color w:val="000000"/>
                <w:lang w:eastAsia="en-AU"/>
              </w:rPr>
            </w:pPr>
            <w:r>
              <w:rPr>
                <w:rFonts w:ascii="Calibri" w:eastAsia="Times New Roman" w:hAnsi="Calibri" w:cs="Times New Roman"/>
                <w:color w:val="000000"/>
                <w:lang w:eastAsia="en-AU"/>
              </w:rPr>
              <w:t>Left into Watt St</w:t>
            </w:r>
          </w:p>
        </w:tc>
        <w:tc>
          <w:tcPr>
            <w:tcW w:w="4969" w:type="dxa"/>
            <w:noWrap/>
          </w:tcPr>
          <w:p w:rsidR="00CE172C" w:rsidRPr="004E2F4F" w:rsidRDefault="00CE172C" w:rsidP="00CE172C">
            <w:pPr>
              <w:rPr>
                <w:rFonts w:ascii="Calibri" w:eastAsia="Times New Roman" w:hAnsi="Calibri" w:cs="Times New Roman"/>
                <w:color w:val="000000"/>
                <w:lang w:eastAsia="en-AU"/>
              </w:rPr>
            </w:pPr>
          </w:p>
        </w:tc>
      </w:tr>
      <w:tr w:rsidR="00CE172C" w:rsidRPr="004E2F4F" w:rsidTr="00140F8F">
        <w:trPr>
          <w:trHeight w:val="300"/>
        </w:trPr>
        <w:tc>
          <w:tcPr>
            <w:tcW w:w="1277" w:type="dxa"/>
            <w:noWrap/>
          </w:tcPr>
          <w:p w:rsidR="00CE172C" w:rsidRPr="004E2F4F" w:rsidRDefault="00140F8F" w:rsidP="00CE172C">
            <w:pPr>
              <w:rPr>
                <w:rFonts w:ascii="Calibri" w:eastAsia="Times New Roman" w:hAnsi="Calibri" w:cs="Times New Roman"/>
                <w:color w:val="000000"/>
                <w:lang w:eastAsia="en-AU"/>
              </w:rPr>
            </w:pPr>
            <w:r>
              <w:rPr>
                <w:rFonts w:ascii="Calibri" w:eastAsia="Times New Roman" w:hAnsi="Calibri" w:cs="Times New Roman"/>
                <w:color w:val="000000"/>
                <w:lang w:eastAsia="en-AU"/>
              </w:rPr>
              <w:t>101</w:t>
            </w:r>
          </w:p>
        </w:tc>
        <w:tc>
          <w:tcPr>
            <w:tcW w:w="3829" w:type="dxa"/>
            <w:noWrap/>
          </w:tcPr>
          <w:p w:rsidR="00CE172C" w:rsidRPr="004E2F4F" w:rsidRDefault="00140F8F" w:rsidP="00CE172C">
            <w:pPr>
              <w:rPr>
                <w:rFonts w:ascii="Calibri" w:eastAsia="Times New Roman" w:hAnsi="Calibri" w:cs="Times New Roman"/>
                <w:color w:val="000000"/>
                <w:lang w:eastAsia="en-AU"/>
              </w:rPr>
            </w:pPr>
            <w:r>
              <w:rPr>
                <w:rFonts w:ascii="Calibri" w:eastAsia="Times New Roman" w:hAnsi="Calibri" w:cs="Times New Roman"/>
                <w:color w:val="000000"/>
                <w:lang w:eastAsia="en-AU"/>
              </w:rPr>
              <w:t>Left into Wharf Rd</w:t>
            </w:r>
          </w:p>
        </w:tc>
        <w:tc>
          <w:tcPr>
            <w:tcW w:w="4969" w:type="dxa"/>
            <w:noWrap/>
          </w:tcPr>
          <w:p w:rsidR="00CE172C" w:rsidRPr="004E2F4F" w:rsidRDefault="00CE172C" w:rsidP="00CE172C">
            <w:pPr>
              <w:rPr>
                <w:rFonts w:ascii="Calibri" w:eastAsia="Times New Roman" w:hAnsi="Calibri" w:cs="Times New Roman"/>
                <w:color w:val="000000"/>
                <w:lang w:eastAsia="en-AU"/>
              </w:rPr>
            </w:pPr>
          </w:p>
        </w:tc>
      </w:tr>
      <w:tr w:rsidR="00CE172C" w:rsidRPr="004E2F4F" w:rsidTr="00140F8F">
        <w:trPr>
          <w:trHeight w:val="300"/>
        </w:trPr>
        <w:tc>
          <w:tcPr>
            <w:tcW w:w="1277" w:type="dxa"/>
            <w:noWrap/>
          </w:tcPr>
          <w:p w:rsidR="00CE172C" w:rsidRPr="004E2F4F" w:rsidRDefault="00140F8F" w:rsidP="00CE172C">
            <w:pPr>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10</w:t>
            </w:r>
            <w:r w:rsidR="001C4928">
              <w:rPr>
                <w:rFonts w:ascii="Times New Roman" w:eastAsia="Times New Roman" w:hAnsi="Times New Roman" w:cs="Times New Roman"/>
                <w:sz w:val="20"/>
                <w:szCs w:val="20"/>
                <w:lang w:eastAsia="en-AU"/>
              </w:rPr>
              <w:t>1.5</w:t>
            </w:r>
          </w:p>
        </w:tc>
        <w:tc>
          <w:tcPr>
            <w:tcW w:w="3829" w:type="dxa"/>
            <w:noWrap/>
          </w:tcPr>
          <w:p w:rsidR="00CE172C" w:rsidRPr="004E2F4F" w:rsidRDefault="00140F8F" w:rsidP="00CE172C">
            <w:pPr>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STOP at harbour foreshore café </w:t>
            </w:r>
          </w:p>
        </w:tc>
        <w:tc>
          <w:tcPr>
            <w:tcW w:w="4969" w:type="dxa"/>
            <w:noWrap/>
          </w:tcPr>
          <w:p w:rsidR="00CE172C" w:rsidRPr="004E2F4F" w:rsidRDefault="00140F8F" w:rsidP="00CE172C">
            <w:pPr>
              <w:rPr>
                <w:rFonts w:ascii="Calibri" w:eastAsia="Times New Roman" w:hAnsi="Calibri" w:cs="Times New Roman"/>
                <w:color w:val="000000"/>
                <w:lang w:eastAsia="en-AU"/>
              </w:rPr>
            </w:pPr>
            <w:r>
              <w:rPr>
                <w:rFonts w:ascii="Calibri" w:eastAsia="Times New Roman" w:hAnsi="Calibri" w:cs="Times New Roman"/>
                <w:color w:val="000000"/>
                <w:lang w:eastAsia="en-AU"/>
              </w:rPr>
              <w:t>Use shared path along foreshore</w:t>
            </w:r>
          </w:p>
        </w:tc>
      </w:tr>
      <w:tr w:rsidR="001C4928" w:rsidRPr="004E2F4F" w:rsidTr="00CE172C">
        <w:trPr>
          <w:trHeight w:val="300"/>
        </w:trPr>
        <w:tc>
          <w:tcPr>
            <w:tcW w:w="1277" w:type="dxa"/>
            <w:noWrap/>
          </w:tcPr>
          <w:p w:rsidR="001C4928" w:rsidRDefault="001C4928" w:rsidP="00CE172C">
            <w:pPr>
              <w:rPr>
                <w:rFonts w:ascii="Calibri" w:eastAsia="Times New Roman" w:hAnsi="Calibri" w:cs="Times New Roman"/>
                <w:color w:val="000000"/>
                <w:lang w:eastAsia="en-AU"/>
              </w:rPr>
            </w:pPr>
            <w:r>
              <w:rPr>
                <w:rFonts w:ascii="Calibri" w:eastAsia="Times New Roman" w:hAnsi="Calibri" w:cs="Times New Roman"/>
                <w:color w:val="000000"/>
                <w:lang w:eastAsia="en-AU"/>
              </w:rPr>
              <w:t>101.5</w:t>
            </w:r>
          </w:p>
        </w:tc>
        <w:tc>
          <w:tcPr>
            <w:tcW w:w="3829" w:type="dxa"/>
            <w:noWrap/>
          </w:tcPr>
          <w:p w:rsidR="001C4928" w:rsidRPr="004E2F4F" w:rsidRDefault="001C4928" w:rsidP="00CE172C">
            <w:pPr>
              <w:rPr>
                <w:rFonts w:ascii="Calibri" w:eastAsia="Times New Roman" w:hAnsi="Calibri" w:cs="Times New Roman"/>
                <w:color w:val="000000"/>
                <w:lang w:eastAsia="en-AU"/>
              </w:rPr>
            </w:pPr>
            <w:proofErr w:type="spellStart"/>
            <w:r>
              <w:rPr>
                <w:rFonts w:ascii="Calibri" w:eastAsia="Times New Roman" w:hAnsi="Calibri" w:cs="Times New Roman"/>
                <w:color w:val="000000"/>
                <w:lang w:eastAsia="en-AU"/>
              </w:rPr>
              <w:t>Rejoin</w:t>
            </w:r>
            <w:proofErr w:type="spellEnd"/>
            <w:r>
              <w:rPr>
                <w:rFonts w:ascii="Calibri" w:eastAsia="Times New Roman" w:hAnsi="Calibri" w:cs="Times New Roman"/>
                <w:color w:val="000000"/>
                <w:lang w:eastAsia="en-AU"/>
              </w:rPr>
              <w:t xml:space="preserve"> Wharf Rd heading west</w:t>
            </w:r>
          </w:p>
        </w:tc>
        <w:tc>
          <w:tcPr>
            <w:tcW w:w="4969" w:type="dxa"/>
            <w:noWrap/>
          </w:tcPr>
          <w:p w:rsidR="001C4928" w:rsidRDefault="001C4928" w:rsidP="00CE172C">
            <w:pPr>
              <w:rPr>
                <w:rFonts w:ascii="Calibri" w:eastAsia="Times New Roman" w:hAnsi="Calibri" w:cs="Times New Roman"/>
                <w:color w:val="000000"/>
                <w:lang w:eastAsia="en-AU"/>
              </w:rPr>
            </w:pPr>
          </w:p>
        </w:tc>
      </w:tr>
      <w:tr w:rsidR="00CE172C" w:rsidRPr="004E2F4F" w:rsidTr="00CE172C">
        <w:trPr>
          <w:trHeight w:val="300"/>
        </w:trPr>
        <w:tc>
          <w:tcPr>
            <w:tcW w:w="1277" w:type="dxa"/>
            <w:noWrap/>
            <w:hideMark/>
          </w:tcPr>
          <w:p w:rsidR="00CE172C" w:rsidRPr="004E2F4F" w:rsidRDefault="00140F8F" w:rsidP="00CE172C">
            <w:pPr>
              <w:rPr>
                <w:rFonts w:ascii="Calibri" w:eastAsia="Times New Roman" w:hAnsi="Calibri" w:cs="Times New Roman"/>
                <w:color w:val="000000"/>
                <w:lang w:eastAsia="en-AU"/>
              </w:rPr>
            </w:pPr>
            <w:r>
              <w:rPr>
                <w:rFonts w:ascii="Calibri" w:eastAsia="Times New Roman" w:hAnsi="Calibri" w:cs="Times New Roman"/>
                <w:color w:val="000000"/>
                <w:lang w:eastAsia="en-AU"/>
              </w:rPr>
              <w:t>102</w:t>
            </w:r>
          </w:p>
        </w:tc>
        <w:tc>
          <w:tcPr>
            <w:tcW w:w="3829" w:type="dxa"/>
            <w:noWrap/>
            <w:hideMark/>
          </w:tcPr>
          <w:p w:rsidR="00CE172C" w:rsidRPr="004E2F4F" w:rsidRDefault="001C4928" w:rsidP="00CE172C">
            <w:pPr>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Right </w:t>
            </w:r>
            <w:r w:rsidR="00CE172C" w:rsidRPr="004E2F4F">
              <w:rPr>
                <w:rFonts w:ascii="Calibri" w:eastAsia="Times New Roman" w:hAnsi="Calibri" w:cs="Times New Roman"/>
                <w:color w:val="000000"/>
                <w:lang w:eastAsia="en-AU"/>
              </w:rPr>
              <w:t>onto Honeysuckle Drive</w:t>
            </w:r>
          </w:p>
        </w:tc>
        <w:tc>
          <w:tcPr>
            <w:tcW w:w="4969" w:type="dxa"/>
            <w:noWrap/>
            <w:hideMark/>
          </w:tcPr>
          <w:p w:rsidR="00CE172C" w:rsidRPr="004E2F4F" w:rsidRDefault="001C4928" w:rsidP="00CE172C">
            <w:pPr>
              <w:rPr>
                <w:rFonts w:ascii="Calibri" w:eastAsia="Times New Roman" w:hAnsi="Calibri" w:cs="Times New Roman"/>
                <w:color w:val="000000"/>
                <w:lang w:eastAsia="en-AU"/>
              </w:rPr>
            </w:pPr>
            <w:r>
              <w:rPr>
                <w:rFonts w:ascii="Calibri" w:eastAsia="Times New Roman" w:hAnsi="Calibri" w:cs="Times New Roman"/>
                <w:color w:val="000000"/>
                <w:lang w:eastAsia="en-AU"/>
              </w:rPr>
              <w:t>At roundabout</w:t>
            </w:r>
          </w:p>
        </w:tc>
      </w:tr>
      <w:tr w:rsidR="00CE172C" w:rsidRPr="004E2F4F" w:rsidTr="00CE172C">
        <w:trPr>
          <w:trHeight w:val="300"/>
        </w:trPr>
        <w:tc>
          <w:tcPr>
            <w:tcW w:w="1277" w:type="dxa"/>
            <w:noWrap/>
            <w:hideMark/>
          </w:tcPr>
          <w:p w:rsidR="00CE172C" w:rsidRPr="004E2F4F" w:rsidRDefault="001C4928" w:rsidP="001C4928">
            <w:pPr>
              <w:rPr>
                <w:rFonts w:ascii="Calibri" w:eastAsia="Times New Roman" w:hAnsi="Calibri" w:cs="Times New Roman"/>
                <w:color w:val="000000"/>
                <w:lang w:eastAsia="en-AU"/>
              </w:rPr>
            </w:pPr>
            <w:r>
              <w:rPr>
                <w:rFonts w:ascii="Calibri" w:eastAsia="Times New Roman" w:hAnsi="Calibri" w:cs="Times New Roman"/>
                <w:color w:val="000000"/>
                <w:lang w:eastAsia="en-AU"/>
              </w:rPr>
              <w:t>103.5</w:t>
            </w:r>
          </w:p>
        </w:tc>
        <w:tc>
          <w:tcPr>
            <w:tcW w:w="3829" w:type="dxa"/>
            <w:noWrap/>
            <w:hideMark/>
          </w:tcPr>
          <w:p w:rsidR="00CE172C" w:rsidRPr="004E2F4F" w:rsidRDefault="001C4928" w:rsidP="00CE172C">
            <w:pPr>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Right onto City Rd then immediately left </w:t>
            </w:r>
            <w:proofErr w:type="gramStart"/>
            <w:r>
              <w:rPr>
                <w:rFonts w:ascii="Calibri" w:eastAsia="Times New Roman" w:hAnsi="Calibri" w:cs="Times New Roman"/>
                <w:color w:val="000000"/>
                <w:lang w:eastAsia="en-AU"/>
              </w:rPr>
              <w:t>to</w:t>
            </w:r>
            <w:proofErr w:type="gramEnd"/>
            <w:r>
              <w:rPr>
                <w:rFonts w:ascii="Calibri" w:eastAsia="Times New Roman" w:hAnsi="Calibri" w:cs="Times New Roman"/>
                <w:color w:val="000000"/>
                <w:lang w:eastAsia="en-AU"/>
              </w:rPr>
              <w:t xml:space="preserve"> Newcastle Interchange station</w:t>
            </w:r>
          </w:p>
        </w:tc>
        <w:tc>
          <w:tcPr>
            <w:tcW w:w="4969" w:type="dxa"/>
            <w:noWrap/>
            <w:hideMark/>
          </w:tcPr>
          <w:p w:rsidR="00CE172C" w:rsidRPr="004E2F4F" w:rsidRDefault="00CE172C" w:rsidP="00CE172C">
            <w:pPr>
              <w:rPr>
                <w:rFonts w:ascii="Calibri" w:eastAsia="Times New Roman" w:hAnsi="Calibri" w:cs="Times New Roman"/>
                <w:color w:val="000000"/>
                <w:lang w:eastAsia="en-AU"/>
              </w:rPr>
            </w:pPr>
          </w:p>
        </w:tc>
      </w:tr>
      <w:tr w:rsidR="00CE172C" w:rsidRPr="003B65B9" w:rsidTr="00CE172C">
        <w:tc>
          <w:tcPr>
            <w:tcW w:w="1277" w:type="dxa"/>
          </w:tcPr>
          <w:p w:rsidR="00CE172C" w:rsidRPr="001C4928" w:rsidRDefault="001C4928" w:rsidP="001C4928">
            <w:pPr>
              <w:rPr>
                <w:rFonts w:ascii="Calibri" w:eastAsia="Times New Roman" w:hAnsi="Calibri" w:cs="Times New Roman"/>
                <w:color w:val="000000"/>
                <w:lang w:eastAsia="en-AU"/>
              </w:rPr>
            </w:pPr>
            <w:r w:rsidRPr="001C4928">
              <w:rPr>
                <w:rFonts w:ascii="Calibri" w:eastAsia="Times New Roman" w:hAnsi="Calibri" w:cs="Times New Roman"/>
                <w:color w:val="000000"/>
                <w:lang w:eastAsia="en-AU"/>
              </w:rPr>
              <w:t>103.7</w:t>
            </w:r>
          </w:p>
        </w:tc>
        <w:tc>
          <w:tcPr>
            <w:tcW w:w="3829" w:type="dxa"/>
          </w:tcPr>
          <w:p w:rsidR="00CE172C" w:rsidRPr="00E676B1" w:rsidRDefault="001C4928" w:rsidP="00CE172C">
            <w:r>
              <w:t>STOP and catch the train home!</w:t>
            </w:r>
          </w:p>
        </w:tc>
        <w:tc>
          <w:tcPr>
            <w:tcW w:w="4969" w:type="dxa"/>
          </w:tcPr>
          <w:p w:rsidR="00CE172C" w:rsidRPr="00E676B1" w:rsidRDefault="00CE172C" w:rsidP="00CE172C"/>
        </w:tc>
      </w:tr>
    </w:tbl>
    <w:p w:rsidR="003B65B9" w:rsidRDefault="003B65B9" w:rsidP="009C100F">
      <w:pPr>
        <w:spacing w:after="0"/>
        <w:rPr>
          <w:b/>
          <w:sz w:val="28"/>
        </w:rPr>
      </w:pPr>
    </w:p>
    <w:sectPr w:rsidR="003B65B9" w:rsidSect="008C1D78">
      <w:headerReference w:type="default" r:id="rId11"/>
      <w:footerReference w:type="default" r:id="rId12"/>
      <w:headerReference w:type="first" r:id="rId13"/>
      <w:footerReference w:type="first" r:id="rId14"/>
      <w:pgSz w:w="11906" w:h="16838"/>
      <w:pgMar w:top="1440" w:right="1440" w:bottom="1440" w:left="1440"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54B" w:rsidRDefault="0056654B" w:rsidP="00F71B6A">
      <w:pPr>
        <w:spacing w:after="0" w:line="240" w:lineRule="auto"/>
      </w:pPr>
      <w:r>
        <w:separator/>
      </w:r>
    </w:p>
  </w:endnote>
  <w:endnote w:type="continuationSeparator" w:id="0">
    <w:p w:rsidR="0056654B" w:rsidRDefault="0056654B" w:rsidP="00F71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DD0" w:rsidRPr="00965AC0" w:rsidRDefault="00A34903" w:rsidP="006E5F82">
    <w:pPr>
      <w:pStyle w:val="Footer"/>
      <w:ind w:left="-709"/>
      <w:rPr>
        <w:sz w:val="18"/>
      </w:rPr>
    </w:pPr>
    <w:r>
      <w:rPr>
        <w:sz w:val="18"/>
      </w:rPr>
      <w:t xml:space="preserve">Source: </w:t>
    </w:r>
    <w:r w:rsidR="0056654B">
      <w:fldChar w:fldCharType="begin"/>
    </w:r>
    <w:r w:rsidR="0056654B">
      <w:instrText xml:space="preserve"> FILENAME   \* MERGEFORMAT </w:instrText>
    </w:r>
    <w:r w:rsidR="0056654B">
      <w:fldChar w:fldCharType="separate"/>
    </w:r>
    <w:r w:rsidRPr="00A34903">
      <w:rPr>
        <w:noProof/>
        <w:sz w:val="18"/>
      </w:rPr>
      <w:t>CCBUG Ride Template v1.1.docx</w:t>
    </w:r>
    <w:r w:rsidR="0056654B">
      <w:rPr>
        <w:noProof/>
        <w:sz w:val="18"/>
      </w:rPr>
      <w:fldChar w:fldCharType="end"/>
    </w:r>
    <w:r w:rsidR="00136DD0" w:rsidRPr="00965AC0">
      <w:rPr>
        <w:sz w:val="18"/>
      </w:rPr>
      <w:tab/>
    </w:r>
    <w:r w:rsidR="00136DD0" w:rsidRPr="00965AC0">
      <w:rPr>
        <w:sz w:val="18"/>
      </w:rPr>
      <w:tab/>
      <w:t xml:space="preserve">Page </w:t>
    </w:r>
    <w:r w:rsidR="00177026" w:rsidRPr="00965AC0">
      <w:rPr>
        <w:sz w:val="18"/>
      </w:rPr>
      <w:fldChar w:fldCharType="begin"/>
    </w:r>
    <w:r w:rsidR="00136DD0" w:rsidRPr="00965AC0">
      <w:rPr>
        <w:sz w:val="18"/>
      </w:rPr>
      <w:instrText xml:space="preserve"> PAGE  \* Arabic  \* MERGEFORMAT </w:instrText>
    </w:r>
    <w:r w:rsidR="00177026" w:rsidRPr="00965AC0">
      <w:rPr>
        <w:sz w:val="18"/>
      </w:rPr>
      <w:fldChar w:fldCharType="separate"/>
    </w:r>
    <w:r w:rsidR="002118F6">
      <w:rPr>
        <w:noProof/>
        <w:sz w:val="18"/>
      </w:rPr>
      <w:t>7</w:t>
    </w:r>
    <w:r w:rsidR="00177026" w:rsidRPr="00965AC0">
      <w:rPr>
        <w:sz w:val="18"/>
      </w:rPr>
      <w:fldChar w:fldCharType="end"/>
    </w:r>
  </w:p>
  <w:p w:rsidR="00136DD0" w:rsidRDefault="00136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DD0" w:rsidRDefault="00A34903" w:rsidP="006E5F82">
    <w:pPr>
      <w:pStyle w:val="Footer"/>
      <w:ind w:left="-709"/>
    </w:pPr>
    <w:r>
      <w:rPr>
        <w:sz w:val="18"/>
      </w:rPr>
      <w:tab/>
    </w:r>
    <w:r>
      <w:rPr>
        <w:sz w:val="18"/>
      </w:rPr>
      <w:tab/>
      <w:t xml:space="preserve">Source: </w:t>
    </w:r>
    <w:r w:rsidR="0056654B">
      <w:fldChar w:fldCharType="begin"/>
    </w:r>
    <w:r w:rsidR="0056654B">
      <w:instrText xml:space="preserve"> FILENAME   \* MERGEFORMAT </w:instrText>
    </w:r>
    <w:r w:rsidR="0056654B">
      <w:fldChar w:fldCharType="separate"/>
    </w:r>
    <w:r w:rsidR="00032D06" w:rsidRPr="00032D06">
      <w:rPr>
        <w:noProof/>
        <w:sz w:val="18"/>
      </w:rPr>
      <w:t>CCBUG Woy Woy to</w:t>
    </w:r>
    <w:r w:rsidR="00032D06">
      <w:rPr>
        <w:noProof/>
      </w:rPr>
      <w:t xml:space="preserve"> Newcastle 0.1</w:t>
    </w:r>
    <w:r w:rsidR="0056654B">
      <w:rPr>
        <w:noProof/>
        <w:sz w:val="18"/>
      </w:rPr>
      <w:fldChar w:fldCharType="end"/>
    </w:r>
    <w:r w:rsidR="00136DD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54B" w:rsidRDefault="0056654B" w:rsidP="00F71B6A">
      <w:pPr>
        <w:spacing w:after="0" w:line="240" w:lineRule="auto"/>
      </w:pPr>
      <w:r>
        <w:separator/>
      </w:r>
    </w:p>
  </w:footnote>
  <w:footnote w:type="continuationSeparator" w:id="0">
    <w:p w:rsidR="0056654B" w:rsidRDefault="0056654B" w:rsidP="00F71B6A">
      <w:pPr>
        <w:spacing w:after="0" w:line="240" w:lineRule="auto"/>
      </w:pPr>
      <w:r>
        <w:continuationSeparator/>
      </w:r>
    </w:p>
  </w:footnote>
  <w:footnote w:id="1">
    <w:p w:rsidR="00AC2F11" w:rsidRDefault="00AC2F11" w:rsidP="00AC2F11">
      <w:pPr>
        <w:pStyle w:val="FootnoteText"/>
      </w:pPr>
      <w:r>
        <w:rPr>
          <w:rStyle w:val="FootnoteReference"/>
        </w:rPr>
        <w:footnoteRef/>
      </w:r>
      <w:r>
        <w:t xml:space="preserve"> Refer to the Rides Grading page at </w:t>
      </w:r>
      <w:hyperlink r:id="rId1" w:history="1">
        <w:r w:rsidRPr="004422D1">
          <w:rPr>
            <w:rStyle w:val="Hyperlink"/>
          </w:rPr>
          <w:t>www.ccbug.org.au</w:t>
        </w:r>
      </w:hyperlink>
      <w:r>
        <w:t xml:space="preserve"> for more information.</w:t>
      </w:r>
    </w:p>
  </w:footnote>
  <w:footnote w:id="2">
    <w:p w:rsidR="00AC2F11" w:rsidRDefault="00AC2F11" w:rsidP="00AC2F11">
      <w:pPr>
        <w:pStyle w:val="FootnoteText"/>
      </w:pPr>
      <w:r>
        <w:rPr>
          <w:rStyle w:val="FootnoteReference"/>
        </w:rPr>
        <w:footnoteRef/>
      </w:r>
      <w:r>
        <w:t xml:space="preserve"> Refer to the Ride Requirements page at </w:t>
      </w:r>
      <w:hyperlink r:id="rId2" w:history="1">
        <w:r w:rsidRPr="004422D1">
          <w:rPr>
            <w:rStyle w:val="Hyperlink"/>
          </w:rPr>
          <w:t>www.ccbug.org.au</w:t>
        </w:r>
      </w:hyperlink>
      <w:r>
        <w:t xml:space="preserve"> for more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DD0" w:rsidRDefault="00136DD0" w:rsidP="00F71B6A">
    <w:pPr>
      <w:pStyle w:val="Header"/>
      <w:jc w:val="center"/>
    </w:pPr>
    <w:r>
      <w:rPr>
        <w:b/>
        <w:noProof/>
        <w:sz w:val="32"/>
        <w:lang w:eastAsia="en-AU"/>
      </w:rPr>
      <w:drawing>
        <wp:anchor distT="0" distB="0" distL="114300" distR="114300" simplePos="0" relativeHeight="251663360" behindDoc="0" locked="0" layoutInCell="1" allowOverlap="1">
          <wp:simplePos x="0" y="0"/>
          <wp:positionH relativeFrom="column">
            <wp:posOffset>5334000</wp:posOffset>
          </wp:positionH>
          <wp:positionV relativeFrom="paragraph">
            <wp:posOffset>-27305</wp:posOffset>
          </wp:positionV>
          <wp:extent cx="1047750" cy="666750"/>
          <wp:effectExtent l="19050" t="0" r="0" b="0"/>
          <wp:wrapSquare wrapText="bothSides"/>
          <wp:docPr id="5" name="Picture 0" descr="CCBUG Logo 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UG Logo Full.JPG"/>
                  <pic:cNvPicPr/>
                </pic:nvPicPr>
                <pic:blipFill>
                  <a:blip r:embed="rId1"/>
                  <a:stretch>
                    <a:fillRect/>
                  </a:stretch>
                </pic:blipFill>
                <pic:spPr>
                  <a:xfrm>
                    <a:off x="0" y="0"/>
                    <a:ext cx="1047750" cy="666750"/>
                  </a:xfrm>
                  <a:prstGeom prst="rect">
                    <a:avLst/>
                  </a:prstGeom>
                </pic:spPr>
              </pic:pic>
            </a:graphicData>
          </a:graphic>
        </wp:anchor>
      </w:drawing>
    </w:r>
    <w:r w:rsidRPr="00F71B6A">
      <w:rPr>
        <w:b/>
        <w:sz w:val="32"/>
      </w:rPr>
      <w:t>Central Coast Bicycle User Group</w:t>
    </w:r>
    <w:r>
      <w:rPr>
        <w:sz w:val="3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DD0" w:rsidRDefault="00136DD0" w:rsidP="00EE22B8">
    <w:pPr>
      <w:pStyle w:val="Header"/>
      <w:jc w:val="center"/>
      <w:rPr>
        <w:b/>
        <w:sz w:val="32"/>
      </w:rPr>
    </w:pPr>
    <w:r>
      <w:rPr>
        <w:b/>
        <w:noProof/>
        <w:sz w:val="32"/>
        <w:lang w:eastAsia="en-AU"/>
      </w:rPr>
      <w:drawing>
        <wp:anchor distT="0" distB="0" distL="114300" distR="114300" simplePos="0" relativeHeight="251661312" behindDoc="0" locked="0" layoutInCell="1" allowOverlap="1">
          <wp:simplePos x="0" y="0"/>
          <wp:positionH relativeFrom="column">
            <wp:posOffset>5181600</wp:posOffset>
          </wp:positionH>
          <wp:positionV relativeFrom="paragraph">
            <wp:posOffset>58420</wp:posOffset>
          </wp:positionV>
          <wp:extent cx="1047750" cy="666750"/>
          <wp:effectExtent l="19050" t="0" r="0" b="0"/>
          <wp:wrapSquare wrapText="bothSides"/>
          <wp:docPr id="1" name="Picture 0" descr="CCBUG Logo 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UG Logo Full.JPG"/>
                  <pic:cNvPicPr/>
                </pic:nvPicPr>
                <pic:blipFill>
                  <a:blip r:embed="rId1"/>
                  <a:stretch>
                    <a:fillRect/>
                  </a:stretch>
                </pic:blipFill>
                <pic:spPr>
                  <a:xfrm>
                    <a:off x="0" y="0"/>
                    <a:ext cx="1047750" cy="666750"/>
                  </a:xfrm>
                  <a:prstGeom prst="rect">
                    <a:avLst/>
                  </a:prstGeom>
                </pic:spPr>
              </pic:pic>
            </a:graphicData>
          </a:graphic>
        </wp:anchor>
      </w:drawing>
    </w:r>
  </w:p>
  <w:p w:rsidR="00136DD0" w:rsidRDefault="00136DD0" w:rsidP="00965AC0">
    <w:pPr>
      <w:pStyle w:val="Header"/>
      <w:jc w:val="center"/>
    </w:pPr>
    <w:r w:rsidRPr="00F71B6A">
      <w:rPr>
        <w:b/>
        <w:sz w:val="32"/>
      </w:rPr>
      <w:t>Central Coast Bicycle User Group</w:t>
    </w:r>
    <w:r>
      <w:rPr>
        <w:b/>
        <w:sz w:val="32"/>
      </w:rPr>
      <w:t xml:space="preserve">  </w:t>
    </w:r>
    <w:r>
      <w:tab/>
    </w:r>
  </w:p>
  <w:p w:rsidR="00136DD0" w:rsidRDefault="00136DD0" w:rsidP="00EE22B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136"/>
    <w:multiLevelType w:val="hybridMultilevel"/>
    <w:tmpl w:val="82744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F97CC8"/>
    <w:multiLevelType w:val="hybridMultilevel"/>
    <w:tmpl w:val="CB9A67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130169"/>
    <w:multiLevelType w:val="hybridMultilevel"/>
    <w:tmpl w:val="044E62A4"/>
    <w:lvl w:ilvl="0" w:tplc="3D80AF2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BE2979"/>
    <w:multiLevelType w:val="hybridMultilevel"/>
    <w:tmpl w:val="90C07C54"/>
    <w:lvl w:ilvl="0" w:tplc="35321BF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921073"/>
    <w:multiLevelType w:val="hybridMultilevel"/>
    <w:tmpl w:val="752483B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421CAA"/>
    <w:multiLevelType w:val="hybridMultilevel"/>
    <w:tmpl w:val="321EEEC6"/>
    <w:lvl w:ilvl="0" w:tplc="FB0A5382">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EE0044"/>
    <w:multiLevelType w:val="hybridMultilevel"/>
    <w:tmpl w:val="9DCE967C"/>
    <w:lvl w:ilvl="0" w:tplc="8848A95A">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01A3B3B"/>
    <w:multiLevelType w:val="hybridMultilevel"/>
    <w:tmpl w:val="F73683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01F6DF5"/>
    <w:multiLevelType w:val="hybridMultilevel"/>
    <w:tmpl w:val="90C07C54"/>
    <w:lvl w:ilvl="0" w:tplc="35321BF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6E26EB0"/>
    <w:multiLevelType w:val="hybridMultilevel"/>
    <w:tmpl w:val="4E06AC7A"/>
    <w:lvl w:ilvl="0" w:tplc="8848A95A">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D2100C7"/>
    <w:multiLevelType w:val="hybridMultilevel"/>
    <w:tmpl w:val="64C42B06"/>
    <w:lvl w:ilvl="0" w:tplc="C8588ED0">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A51C3D"/>
    <w:multiLevelType w:val="hybridMultilevel"/>
    <w:tmpl w:val="BB20635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8D75493"/>
    <w:multiLevelType w:val="hybridMultilevel"/>
    <w:tmpl w:val="CA5813DA"/>
    <w:lvl w:ilvl="0" w:tplc="2E26B4E2">
      <w:start w:val="3"/>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A26AEB"/>
    <w:multiLevelType w:val="hybridMultilevel"/>
    <w:tmpl w:val="1AD60066"/>
    <w:lvl w:ilvl="0" w:tplc="619C087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EA32F14"/>
    <w:multiLevelType w:val="multilevel"/>
    <w:tmpl w:val="B33C8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5C55C0"/>
    <w:multiLevelType w:val="multilevel"/>
    <w:tmpl w:val="F58A5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9111C1"/>
    <w:multiLevelType w:val="hybridMultilevel"/>
    <w:tmpl w:val="9DCE967C"/>
    <w:lvl w:ilvl="0" w:tplc="8848A95A">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78B7284"/>
    <w:multiLevelType w:val="hybridMultilevel"/>
    <w:tmpl w:val="244A9F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91A31B6"/>
    <w:multiLevelType w:val="hybridMultilevel"/>
    <w:tmpl w:val="9DCE967C"/>
    <w:lvl w:ilvl="0" w:tplc="8848A95A">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C75617D"/>
    <w:multiLevelType w:val="hybridMultilevel"/>
    <w:tmpl w:val="836AD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FF00B4"/>
    <w:multiLevelType w:val="hybridMultilevel"/>
    <w:tmpl w:val="4EBCD3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7330DB1"/>
    <w:multiLevelType w:val="hybridMultilevel"/>
    <w:tmpl w:val="E9C85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287FF9"/>
    <w:multiLevelType w:val="hybridMultilevel"/>
    <w:tmpl w:val="1D0E2564"/>
    <w:lvl w:ilvl="0" w:tplc="215AE20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E9D6FD4"/>
    <w:multiLevelType w:val="hybridMultilevel"/>
    <w:tmpl w:val="981AB226"/>
    <w:lvl w:ilvl="0" w:tplc="D71AAB2E">
      <w:start w:val="2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3877FEF"/>
    <w:multiLevelType w:val="hybridMultilevel"/>
    <w:tmpl w:val="F2E84C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ABA2BDE"/>
    <w:multiLevelType w:val="hybridMultilevel"/>
    <w:tmpl w:val="BB20635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D6E5CE7"/>
    <w:multiLevelType w:val="hybridMultilevel"/>
    <w:tmpl w:val="90C07C54"/>
    <w:lvl w:ilvl="0" w:tplc="35321BF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44718A5"/>
    <w:multiLevelType w:val="hybridMultilevel"/>
    <w:tmpl w:val="D6B2E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8634C17"/>
    <w:multiLevelType w:val="hybridMultilevel"/>
    <w:tmpl w:val="CCE85D70"/>
    <w:lvl w:ilvl="0" w:tplc="1A662FB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C812ABE"/>
    <w:multiLevelType w:val="hybridMultilevel"/>
    <w:tmpl w:val="F5869702"/>
    <w:lvl w:ilvl="0" w:tplc="8F289A4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5"/>
  </w:num>
  <w:num w:numId="3">
    <w:abstractNumId w:val="7"/>
  </w:num>
  <w:num w:numId="4">
    <w:abstractNumId w:val="25"/>
  </w:num>
  <w:num w:numId="5">
    <w:abstractNumId w:val="9"/>
  </w:num>
  <w:num w:numId="6">
    <w:abstractNumId w:val="11"/>
  </w:num>
  <w:num w:numId="7">
    <w:abstractNumId w:val="16"/>
  </w:num>
  <w:num w:numId="8">
    <w:abstractNumId w:val="6"/>
  </w:num>
  <w:num w:numId="9">
    <w:abstractNumId w:val="18"/>
  </w:num>
  <w:num w:numId="10">
    <w:abstractNumId w:val="26"/>
  </w:num>
  <w:num w:numId="11">
    <w:abstractNumId w:val="8"/>
  </w:num>
  <w:num w:numId="12">
    <w:abstractNumId w:val="28"/>
  </w:num>
  <w:num w:numId="13">
    <w:abstractNumId w:val="29"/>
  </w:num>
  <w:num w:numId="14">
    <w:abstractNumId w:val="13"/>
  </w:num>
  <w:num w:numId="15">
    <w:abstractNumId w:val="3"/>
  </w:num>
  <w:num w:numId="16">
    <w:abstractNumId w:val="0"/>
  </w:num>
  <w:num w:numId="17">
    <w:abstractNumId w:val="17"/>
  </w:num>
  <w:num w:numId="18">
    <w:abstractNumId w:val="2"/>
  </w:num>
  <w:num w:numId="19">
    <w:abstractNumId w:val="12"/>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0"/>
  </w:num>
  <w:num w:numId="23">
    <w:abstractNumId w:val="1"/>
  </w:num>
  <w:num w:numId="24">
    <w:abstractNumId w:val="4"/>
  </w:num>
  <w:num w:numId="25">
    <w:abstractNumId w:val="22"/>
  </w:num>
  <w:num w:numId="26">
    <w:abstractNumId w:val="19"/>
  </w:num>
  <w:num w:numId="27">
    <w:abstractNumId w:val="27"/>
  </w:num>
  <w:num w:numId="28">
    <w:abstractNumId w:val="5"/>
  </w:num>
  <w:num w:numId="29">
    <w:abstractNumId w:val="10"/>
  </w:num>
  <w:num w:numId="30">
    <w:abstractNumId w:val="21"/>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C6F"/>
    <w:rsid w:val="00012167"/>
    <w:rsid w:val="000124C1"/>
    <w:rsid w:val="00021475"/>
    <w:rsid w:val="0003005A"/>
    <w:rsid w:val="00032D06"/>
    <w:rsid w:val="0004166B"/>
    <w:rsid w:val="0004575F"/>
    <w:rsid w:val="00046F73"/>
    <w:rsid w:val="00050C89"/>
    <w:rsid w:val="00071DE6"/>
    <w:rsid w:val="000731AC"/>
    <w:rsid w:val="00081267"/>
    <w:rsid w:val="00090D5E"/>
    <w:rsid w:val="000A0670"/>
    <w:rsid w:val="000A06DE"/>
    <w:rsid w:val="000A4591"/>
    <w:rsid w:val="000B0F51"/>
    <w:rsid w:val="000D24AD"/>
    <w:rsid w:val="000D3BAD"/>
    <w:rsid w:val="000E0DA6"/>
    <w:rsid w:val="000F2C79"/>
    <w:rsid w:val="001211D8"/>
    <w:rsid w:val="00136DD0"/>
    <w:rsid w:val="001408C1"/>
    <w:rsid w:val="00140F8F"/>
    <w:rsid w:val="001533DF"/>
    <w:rsid w:val="00157197"/>
    <w:rsid w:val="00171E33"/>
    <w:rsid w:val="00177026"/>
    <w:rsid w:val="0019368F"/>
    <w:rsid w:val="00195EAC"/>
    <w:rsid w:val="001A016B"/>
    <w:rsid w:val="001A4A1F"/>
    <w:rsid w:val="001B3DB8"/>
    <w:rsid w:val="001C4928"/>
    <w:rsid w:val="001E0278"/>
    <w:rsid w:val="001E5A77"/>
    <w:rsid w:val="001E74CC"/>
    <w:rsid w:val="002000BA"/>
    <w:rsid w:val="00203E86"/>
    <w:rsid w:val="002118F6"/>
    <w:rsid w:val="00211F02"/>
    <w:rsid w:val="002471A2"/>
    <w:rsid w:val="00262527"/>
    <w:rsid w:val="00276C0E"/>
    <w:rsid w:val="002A3A47"/>
    <w:rsid w:val="00321021"/>
    <w:rsid w:val="00321693"/>
    <w:rsid w:val="0032470D"/>
    <w:rsid w:val="003311A5"/>
    <w:rsid w:val="003531AB"/>
    <w:rsid w:val="00365C7E"/>
    <w:rsid w:val="00383AF5"/>
    <w:rsid w:val="003A7AA5"/>
    <w:rsid w:val="003B65B9"/>
    <w:rsid w:val="003D4BDD"/>
    <w:rsid w:val="003F6D3B"/>
    <w:rsid w:val="004143B3"/>
    <w:rsid w:val="00423E93"/>
    <w:rsid w:val="00442774"/>
    <w:rsid w:val="004653B6"/>
    <w:rsid w:val="004679FB"/>
    <w:rsid w:val="00480BC2"/>
    <w:rsid w:val="004811A9"/>
    <w:rsid w:val="0049304E"/>
    <w:rsid w:val="004A2D4C"/>
    <w:rsid w:val="004B717A"/>
    <w:rsid w:val="004C099E"/>
    <w:rsid w:val="004C4BD1"/>
    <w:rsid w:val="004C5D13"/>
    <w:rsid w:val="004C74A5"/>
    <w:rsid w:val="004D0551"/>
    <w:rsid w:val="004D0F3B"/>
    <w:rsid w:val="004E0E0F"/>
    <w:rsid w:val="004E2F4F"/>
    <w:rsid w:val="004E6F74"/>
    <w:rsid w:val="00515EAE"/>
    <w:rsid w:val="00524FC8"/>
    <w:rsid w:val="005335BB"/>
    <w:rsid w:val="00547FD7"/>
    <w:rsid w:val="00557673"/>
    <w:rsid w:val="0056364E"/>
    <w:rsid w:val="0056654B"/>
    <w:rsid w:val="00590B28"/>
    <w:rsid w:val="00592080"/>
    <w:rsid w:val="005A0135"/>
    <w:rsid w:val="005A170C"/>
    <w:rsid w:val="005A2EEA"/>
    <w:rsid w:val="005A7E80"/>
    <w:rsid w:val="00605000"/>
    <w:rsid w:val="00617F49"/>
    <w:rsid w:val="00623FCC"/>
    <w:rsid w:val="00634D4E"/>
    <w:rsid w:val="006465AA"/>
    <w:rsid w:val="00647F12"/>
    <w:rsid w:val="006507BF"/>
    <w:rsid w:val="00650EBD"/>
    <w:rsid w:val="006802A5"/>
    <w:rsid w:val="006972F6"/>
    <w:rsid w:val="006A7706"/>
    <w:rsid w:val="006B6DC5"/>
    <w:rsid w:val="006B6F71"/>
    <w:rsid w:val="006C7722"/>
    <w:rsid w:val="006D6258"/>
    <w:rsid w:val="006E5527"/>
    <w:rsid w:val="006E5F82"/>
    <w:rsid w:val="00704DDB"/>
    <w:rsid w:val="00765EF0"/>
    <w:rsid w:val="00770CE5"/>
    <w:rsid w:val="0077124C"/>
    <w:rsid w:val="00771E3B"/>
    <w:rsid w:val="00796F37"/>
    <w:rsid w:val="007A0073"/>
    <w:rsid w:val="007A5ACB"/>
    <w:rsid w:val="007B2501"/>
    <w:rsid w:val="007D2551"/>
    <w:rsid w:val="007D590D"/>
    <w:rsid w:val="007E785E"/>
    <w:rsid w:val="008020F4"/>
    <w:rsid w:val="0083559F"/>
    <w:rsid w:val="00837E56"/>
    <w:rsid w:val="00841169"/>
    <w:rsid w:val="0084156C"/>
    <w:rsid w:val="00841E19"/>
    <w:rsid w:val="008B32A3"/>
    <w:rsid w:val="008B331E"/>
    <w:rsid w:val="008C1D78"/>
    <w:rsid w:val="008D1302"/>
    <w:rsid w:val="008E0B24"/>
    <w:rsid w:val="008F4866"/>
    <w:rsid w:val="0090527A"/>
    <w:rsid w:val="00905E4F"/>
    <w:rsid w:val="00905EF7"/>
    <w:rsid w:val="00914147"/>
    <w:rsid w:val="00924D96"/>
    <w:rsid w:val="0094677F"/>
    <w:rsid w:val="00953D10"/>
    <w:rsid w:val="0095476D"/>
    <w:rsid w:val="00956734"/>
    <w:rsid w:val="00965AC0"/>
    <w:rsid w:val="009876DD"/>
    <w:rsid w:val="0099186A"/>
    <w:rsid w:val="00991EEA"/>
    <w:rsid w:val="009B6F1E"/>
    <w:rsid w:val="009C100F"/>
    <w:rsid w:val="009C6869"/>
    <w:rsid w:val="009F3515"/>
    <w:rsid w:val="00A22E4A"/>
    <w:rsid w:val="00A3001F"/>
    <w:rsid w:val="00A303AC"/>
    <w:rsid w:val="00A34903"/>
    <w:rsid w:val="00A72C80"/>
    <w:rsid w:val="00A84CFD"/>
    <w:rsid w:val="00A85B16"/>
    <w:rsid w:val="00AA51F3"/>
    <w:rsid w:val="00AC2F11"/>
    <w:rsid w:val="00AC626C"/>
    <w:rsid w:val="00AD0878"/>
    <w:rsid w:val="00AD1BF3"/>
    <w:rsid w:val="00B06B0E"/>
    <w:rsid w:val="00B06BF3"/>
    <w:rsid w:val="00B35211"/>
    <w:rsid w:val="00B36DA9"/>
    <w:rsid w:val="00B76C14"/>
    <w:rsid w:val="00B937B7"/>
    <w:rsid w:val="00B94D50"/>
    <w:rsid w:val="00BA4AE2"/>
    <w:rsid w:val="00BE484A"/>
    <w:rsid w:val="00BE5723"/>
    <w:rsid w:val="00BF6027"/>
    <w:rsid w:val="00BF7804"/>
    <w:rsid w:val="00C1183A"/>
    <w:rsid w:val="00C12139"/>
    <w:rsid w:val="00C20DEE"/>
    <w:rsid w:val="00C33CC4"/>
    <w:rsid w:val="00C345B6"/>
    <w:rsid w:val="00C412B6"/>
    <w:rsid w:val="00C95FD0"/>
    <w:rsid w:val="00CB6678"/>
    <w:rsid w:val="00CB758B"/>
    <w:rsid w:val="00CC07F6"/>
    <w:rsid w:val="00CC5C43"/>
    <w:rsid w:val="00CD43EB"/>
    <w:rsid w:val="00CE172C"/>
    <w:rsid w:val="00CE41CA"/>
    <w:rsid w:val="00CF2E24"/>
    <w:rsid w:val="00D23EE0"/>
    <w:rsid w:val="00D53700"/>
    <w:rsid w:val="00D63E47"/>
    <w:rsid w:val="00D67C56"/>
    <w:rsid w:val="00D70B67"/>
    <w:rsid w:val="00D732D8"/>
    <w:rsid w:val="00D8540D"/>
    <w:rsid w:val="00D956AE"/>
    <w:rsid w:val="00DB30AC"/>
    <w:rsid w:val="00DB4E86"/>
    <w:rsid w:val="00DC0983"/>
    <w:rsid w:val="00DD0252"/>
    <w:rsid w:val="00DD4C20"/>
    <w:rsid w:val="00DE44A8"/>
    <w:rsid w:val="00DE5875"/>
    <w:rsid w:val="00DF2605"/>
    <w:rsid w:val="00E03F4F"/>
    <w:rsid w:val="00E2294E"/>
    <w:rsid w:val="00E33C00"/>
    <w:rsid w:val="00E457DD"/>
    <w:rsid w:val="00E52401"/>
    <w:rsid w:val="00E676B1"/>
    <w:rsid w:val="00E91B00"/>
    <w:rsid w:val="00EB68EC"/>
    <w:rsid w:val="00EE22B8"/>
    <w:rsid w:val="00EF2C6F"/>
    <w:rsid w:val="00F0434F"/>
    <w:rsid w:val="00F131EC"/>
    <w:rsid w:val="00F31312"/>
    <w:rsid w:val="00F44C06"/>
    <w:rsid w:val="00F71B6A"/>
    <w:rsid w:val="00F81B6B"/>
    <w:rsid w:val="00F860E8"/>
    <w:rsid w:val="00F91D35"/>
    <w:rsid w:val="00F95F6E"/>
    <w:rsid w:val="00F96974"/>
    <w:rsid w:val="00FB210E"/>
    <w:rsid w:val="00FB2A34"/>
    <w:rsid w:val="00FE2E39"/>
    <w:rsid w:val="00FE2E47"/>
    <w:rsid w:val="00FF3D6C"/>
    <w:rsid w:val="00FF42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FB863"/>
  <w15:docId w15:val="{EC3D6C6D-FD83-46F6-8504-3C57161F0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5E4F"/>
  </w:style>
  <w:style w:type="paragraph" w:styleId="Heading1">
    <w:name w:val="heading 1"/>
    <w:basedOn w:val="Normal"/>
    <w:next w:val="Normal"/>
    <w:link w:val="Heading1Char"/>
    <w:uiPriority w:val="9"/>
    <w:qFormat/>
    <w:rsid w:val="00EF2C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1B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2C6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71B6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71B6A"/>
    <w:rPr>
      <w:color w:val="0000FF"/>
      <w:u w:val="single"/>
    </w:rPr>
  </w:style>
  <w:style w:type="character" w:customStyle="1" w:styleId="gbi">
    <w:name w:val="gb_i"/>
    <w:basedOn w:val="DefaultParagraphFont"/>
    <w:rsid w:val="00F71B6A"/>
  </w:style>
  <w:style w:type="paragraph" w:styleId="z-TopofForm">
    <w:name w:val="HTML Top of Form"/>
    <w:basedOn w:val="Normal"/>
    <w:next w:val="Normal"/>
    <w:link w:val="z-TopofFormChar"/>
    <w:hidden/>
    <w:uiPriority w:val="99"/>
    <w:semiHidden/>
    <w:unhideWhenUsed/>
    <w:rsid w:val="00F71B6A"/>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F71B6A"/>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F71B6A"/>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F71B6A"/>
    <w:rPr>
      <w:rFonts w:ascii="Arial" w:eastAsia="Times New Roman" w:hAnsi="Arial" w:cs="Arial"/>
      <w:vanish/>
      <w:sz w:val="16"/>
      <w:szCs w:val="16"/>
      <w:lang w:eastAsia="en-AU"/>
    </w:rPr>
  </w:style>
  <w:style w:type="character" w:customStyle="1" w:styleId="alf-apx-apw-k0">
    <w:name w:val="alf-apx-apw-k0"/>
    <w:basedOn w:val="DefaultParagraphFont"/>
    <w:rsid w:val="00F71B6A"/>
  </w:style>
  <w:style w:type="paragraph" w:styleId="Header">
    <w:name w:val="header"/>
    <w:basedOn w:val="Normal"/>
    <w:link w:val="HeaderChar"/>
    <w:uiPriority w:val="99"/>
    <w:unhideWhenUsed/>
    <w:rsid w:val="00F71B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B6A"/>
  </w:style>
  <w:style w:type="paragraph" w:styleId="Footer">
    <w:name w:val="footer"/>
    <w:basedOn w:val="Normal"/>
    <w:link w:val="FooterChar"/>
    <w:uiPriority w:val="99"/>
    <w:unhideWhenUsed/>
    <w:rsid w:val="00F71B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1B6A"/>
  </w:style>
  <w:style w:type="paragraph" w:styleId="ListParagraph">
    <w:name w:val="List Paragraph"/>
    <w:basedOn w:val="Normal"/>
    <w:uiPriority w:val="34"/>
    <w:qFormat/>
    <w:rsid w:val="00C345B6"/>
    <w:pPr>
      <w:ind w:left="720"/>
      <w:contextualSpacing/>
    </w:pPr>
  </w:style>
  <w:style w:type="paragraph" w:styleId="BalloonText">
    <w:name w:val="Balloon Text"/>
    <w:basedOn w:val="Normal"/>
    <w:link w:val="BalloonTextChar"/>
    <w:uiPriority w:val="99"/>
    <w:semiHidden/>
    <w:unhideWhenUsed/>
    <w:rsid w:val="00045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75F"/>
    <w:rPr>
      <w:rFonts w:ascii="Tahoma" w:hAnsi="Tahoma" w:cs="Tahoma"/>
      <w:sz w:val="16"/>
      <w:szCs w:val="16"/>
    </w:rPr>
  </w:style>
  <w:style w:type="table" w:styleId="TableGrid">
    <w:name w:val="Table Grid"/>
    <w:basedOn w:val="TableNormal"/>
    <w:uiPriority w:val="59"/>
    <w:rsid w:val="00467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B32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32A3"/>
    <w:rPr>
      <w:sz w:val="20"/>
      <w:szCs w:val="20"/>
    </w:rPr>
  </w:style>
  <w:style w:type="character" w:styleId="FootnoteReference">
    <w:name w:val="footnote reference"/>
    <w:basedOn w:val="DefaultParagraphFont"/>
    <w:uiPriority w:val="99"/>
    <w:semiHidden/>
    <w:unhideWhenUsed/>
    <w:rsid w:val="008B32A3"/>
    <w:rPr>
      <w:vertAlign w:val="superscript"/>
    </w:rPr>
  </w:style>
  <w:style w:type="paragraph" w:styleId="TOCHeading">
    <w:name w:val="TOC Heading"/>
    <w:basedOn w:val="Heading1"/>
    <w:next w:val="Normal"/>
    <w:uiPriority w:val="39"/>
    <w:unhideWhenUsed/>
    <w:qFormat/>
    <w:rsid w:val="008D1302"/>
    <w:pPr>
      <w:outlineLvl w:val="9"/>
    </w:pPr>
    <w:rPr>
      <w:lang w:val="en-US"/>
    </w:rPr>
  </w:style>
  <w:style w:type="paragraph" w:styleId="TOC1">
    <w:name w:val="toc 1"/>
    <w:basedOn w:val="Normal"/>
    <w:next w:val="Normal"/>
    <w:autoRedefine/>
    <w:uiPriority w:val="39"/>
    <w:unhideWhenUsed/>
    <w:rsid w:val="008D1302"/>
    <w:pPr>
      <w:spacing w:after="100"/>
    </w:pPr>
  </w:style>
  <w:style w:type="paragraph" w:styleId="TOC2">
    <w:name w:val="toc 2"/>
    <w:basedOn w:val="Normal"/>
    <w:next w:val="Normal"/>
    <w:autoRedefine/>
    <w:uiPriority w:val="39"/>
    <w:unhideWhenUsed/>
    <w:rsid w:val="008D1302"/>
    <w:pPr>
      <w:spacing w:after="100"/>
      <w:ind w:left="220"/>
    </w:pPr>
  </w:style>
  <w:style w:type="paragraph" w:styleId="Title">
    <w:name w:val="Title"/>
    <w:basedOn w:val="Normal"/>
    <w:next w:val="Normal"/>
    <w:link w:val="TitleChar"/>
    <w:uiPriority w:val="10"/>
    <w:qFormat/>
    <w:rsid w:val="008D13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130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D130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D1302"/>
    <w:rPr>
      <w:rFonts w:asciiTheme="majorHAnsi" w:eastAsiaTheme="majorEastAsia" w:hAnsiTheme="majorHAnsi" w:cstheme="majorBidi"/>
      <w:i/>
      <w:iCs/>
      <w:color w:val="4F81BD" w:themeColor="accent1"/>
      <w:spacing w:val="15"/>
      <w:sz w:val="24"/>
      <w:szCs w:val="24"/>
    </w:rPr>
  </w:style>
  <w:style w:type="table" w:styleId="LightGrid-Accent5">
    <w:name w:val="Light Grid Accent 5"/>
    <w:basedOn w:val="TableNormal"/>
    <w:uiPriority w:val="62"/>
    <w:rsid w:val="004653B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Grid1-Accent1">
    <w:name w:val="Medium Grid 1 Accent 1"/>
    <w:basedOn w:val="TableNormal"/>
    <w:uiPriority w:val="67"/>
    <w:rsid w:val="004653B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5">
    <w:name w:val="Medium Grid 1 Accent 5"/>
    <w:basedOn w:val="TableNormal"/>
    <w:uiPriority w:val="67"/>
    <w:rsid w:val="0094677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UnresolvedMention">
    <w:name w:val="Unresolved Mention"/>
    <w:basedOn w:val="DefaultParagraphFont"/>
    <w:uiPriority w:val="99"/>
    <w:semiHidden/>
    <w:unhideWhenUsed/>
    <w:rsid w:val="004930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182554">
      <w:bodyDiv w:val="1"/>
      <w:marLeft w:val="0"/>
      <w:marRight w:val="0"/>
      <w:marTop w:val="0"/>
      <w:marBottom w:val="0"/>
      <w:divBdr>
        <w:top w:val="none" w:sz="0" w:space="0" w:color="auto"/>
        <w:left w:val="none" w:sz="0" w:space="0" w:color="auto"/>
        <w:bottom w:val="none" w:sz="0" w:space="0" w:color="auto"/>
        <w:right w:val="none" w:sz="0" w:space="0" w:color="auto"/>
      </w:divBdr>
    </w:div>
    <w:div w:id="574052661">
      <w:bodyDiv w:val="1"/>
      <w:marLeft w:val="0"/>
      <w:marRight w:val="0"/>
      <w:marTop w:val="0"/>
      <w:marBottom w:val="0"/>
      <w:divBdr>
        <w:top w:val="none" w:sz="0" w:space="0" w:color="auto"/>
        <w:left w:val="none" w:sz="0" w:space="0" w:color="auto"/>
        <w:bottom w:val="none" w:sz="0" w:space="0" w:color="auto"/>
        <w:right w:val="none" w:sz="0" w:space="0" w:color="auto"/>
      </w:divBdr>
    </w:div>
    <w:div w:id="874462025">
      <w:bodyDiv w:val="1"/>
      <w:marLeft w:val="0"/>
      <w:marRight w:val="0"/>
      <w:marTop w:val="0"/>
      <w:marBottom w:val="0"/>
      <w:divBdr>
        <w:top w:val="none" w:sz="0" w:space="0" w:color="auto"/>
        <w:left w:val="none" w:sz="0" w:space="0" w:color="auto"/>
        <w:bottom w:val="none" w:sz="0" w:space="0" w:color="auto"/>
        <w:right w:val="none" w:sz="0" w:space="0" w:color="auto"/>
      </w:divBdr>
      <w:divsChild>
        <w:div w:id="35011962">
          <w:marLeft w:val="0"/>
          <w:marRight w:val="0"/>
          <w:marTop w:val="0"/>
          <w:marBottom w:val="0"/>
          <w:divBdr>
            <w:top w:val="none" w:sz="0" w:space="0" w:color="auto"/>
            <w:left w:val="none" w:sz="0" w:space="0" w:color="auto"/>
            <w:bottom w:val="none" w:sz="0" w:space="0" w:color="auto"/>
            <w:right w:val="none" w:sz="0" w:space="0" w:color="auto"/>
          </w:divBdr>
        </w:div>
        <w:div w:id="2118482528">
          <w:marLeft w:val="0"/>
          <w:marRight w:val="0"/>
          <w:marTop w:val="0"/>
          <w:marBottom w:val="0"/>
          <w:divBdr>
            <w:top w:val="none" w:sz="0" w:space="0" w:color="auto"/>
            <w:left w:val="none" w:sz="0" w:space="0" w:color="auto"/>
            <w:bottom w:val="none" w:sz="0" w:space="0" w:color="auto"/>
            <w:right w:val="none" w:sz="0" w:space="0" w:color="auto"/>
          </w:divBdr>
        </w:div>
        <w:div w:id="1463038944">
          <w:marLeft w:val="0"/>
          <w:marRight w:val="0"/>
          <w:marTop w:val="0"/>
          <w:marBottom w:val="0"/>
          <w:divBdr>
            <w:top w:val="none" w:sz="0" w:space="0" w:color="auto"/>
            <w:left w:val="none" w:sz="0" w:space="0" w:color="auto"/>
            <w:bottom w:val="none" w:sz="0" w:space="0" w:color="auto"/>
            <w:right w:val="none" w:sz="0" w:space="0" w:color="auto"/>
          </w:divBdr>
        </w:div>
        <w:div w:id="495532144">
          <w:marLeft w:val="0"/>
          <w:marRight w:val="0"/>
          <w:marTop w:val="0"/>
          <w:marBottom w:val="0"/>
          <w:divBdr>
            <w:top w:val="none" w:sz="0" w:space="0" w:color="auto"/>
            <w:left w:val="none" w:sz="0" w:space="0" w:color="auto"/>
            <w:bottom w:val="none" w:sz="0" w:space="0" w:color="auto"/>
            <w:right w:val="none" w:sz="0" w:space="0" w:color="auto"/>
          </w:divBdr>
          <w:divsChild>
            <w:div w:id="2091076250">
              <w:marLeft w:val="0"/>
              <w:marRight w:val="0"/>
              <w:marTop w:val="0"/>
              <w:marBottom w:val="0"/>
              <w:divBdr>
                <w:top w:val="none" w:sz="0" w:space="0" w:color="auto"/>
                <w:left w:val="none" w:sz="0" w:space="0" w:color="auto"/>
                <w:bottom w:val="none" w:sz="0" w:space="0" w:color="auto"/>
                <w:right w:val="none" w:sz="0" w:space="0" w:color="auto"/>
              </w:divBdr>
              <w:divsChild>
                <w:div w:id="2060593365">
                  <w:marLeft w:val="0"/>
                  <w:marRight w:val="0"/>
                  <w:marTop w:val="0"/>
                  <w:marBottom w:val="0"/>
                  <w:divBdr>
                    <w:top w:val="none" w:sz="0" w:space="0" w:color="auto"/>
                    <w:left w:val="none" w:sz="0" w:space="0" w:color="auto"/>
                    <w:bottom w:val="none" w:sz="0" w:space="0" w:color="auto"/>
                    <w:right w:val="none" w:sz="0" w:space="0" w:color="auto"/>
                  </w:divBdr>
                  <w:divsChild>
                    <w:div w:id="965699351">
                      <w:marLeft w:val="0"/>
                      <w:marRight w:val="0"/>
                      <w:marTop w:val="0"/>
                      <w:marBottom w:val="0"/>
                      <w:divBdr>
                        <w:top w:val="none" w:sz="0" w:space="0" w:color="auto"/>
                        <w:left w:val="none" w:sz="0" w:space="0" w:color="auto"/>
                        <w:bottom w:val="none" w:sz="0" w:space="0" w:color="auto"/>
                        <w:right w:val="none" w:sz="0" w:space="0" w:color="auto"/>
                      </w:divBdr>
                      <w:divsChild>
                        <w:div w:id="642545363">
                          <w:marLeft w:val="0"/>
                          <w:marRight w:val="0"/>
                          <w:marTop w:val="0"/>
                          <w:marBottom w:val="0"/>
                          <w:divBdr>
                            <w:top w:val="none" w:sz="0" w:space="0" w:color="auto"/>
                            <w:left w:val="none" w:sz="0" w:space="0" w:color="auto"/>
                            <w:bottom w:val="none" w:sz="0" w:space="0" w:color="auto"/>
                            <w:right w:val="none" w:sz="0" w:space="0" w:color="auto"/>
                          </w:divBdr>
                          <w:divsChild>
                            <w:div w:id="2117484431">
                              <w:marLeft w:val="0"/>
                              <w:marRight w:val="0"/>
                              <w:marTop w:val="0"/>
                              <w:marBottom w:val="0"/>
                              <w:divBdr>
                                <w:top w:val="none" w:sz="0" w:space="0" w:color="auto"/>
                                <w:left w:val="none" w:sz="0" w:space="0" w:color="auto"/>
                                <w:bottom w:val="none" w:sz="0" w:space="0" w:color="auto"/>
                                <w:right w:val="none" w:sz="0" w:space="0" w:color="auto"/>
                              </w:divBdr>
                              <w:divsChild>
                                <w:div w:id="428551765">
                                  <w:marLeft w:val="0"/>
                                  <w:marRight w:val="0"/>
                                  <w:marTop w:val="0"/>
                                  <w:marBottom w:val="0"/>
                                  <w:divBdr>
                                    <w:top w:val="none" w:sz="0" w:space="0" w:color="auto"/>
                                    <w:left w:val="none" w:sz="0" w:space="0" w:color="auto"/>
                                    <w:bottom w:val="none" w:sz="0" w:space="0" w:color="auto"/>
                                    <w:right w:val="none" w:sz="0" w:space="0" w:color="auto"/>
                                  </w:divBdr>
                                  <w:divsChild>
                                    <w:div w:id="1956330083">
                                      <w:marLeft w:val="0"/>
                                      <w:marRight w:val="0"/>
                                      <w:marTop w:val="0"/>
                                      <w:marBottom w:val="0"/>
                                      <w:divBdr>
                                        <w:top w:val="none" w:sz="0" w:space="0" w:color="auto"/>
                                        <w:left w:val="none" w:sz="0" w:space="0" w:color="auto"/>
                                        <w:bottom w:val="none" w:sz="0" w:space="0" w:color="auto"/>
                                        <w:right w:val="none" w:sz="0" w:space="0" w:color="auto"/>
                                      </w:divBdr>
                                      <w:divsChild>
                                        <w:div w:id="356928260">
                                          <w:marLeft w:val="0"/>
                                          <w:marRight w:val="0"/>
                                          <w:marTop w:val="0"/>
                                          <w:marBottom w:val="0"/>
                                          <w:divBdr>
                                            <w:top w:val="none" w:sz="0" w:space="0" w:color="auto"/>
                                            <w:left w:val="none" w:sz="0" w:space="0" w:color="auto"/>
                                            <w:bottom w:val="none" w:sz="0" w:space="0" w:color="auto"/>
                                            <w:right w:val="none" w:sz="0" w:space="0" w:color="auto"/>
                                          </w:divBdr>
                                        </w:div>
                                      </w:divsChild>
                                    </w:div>
                                    <w:div w:id="1376349703">
                                      <w:marLeft w:val="0"/>
                                      <w:marRight w:val="0"/>
                                      <w:marTop w:val="0"/>
                                      <w:marBottom w:val="0"/>
                                      <w:divBdr>
                                        <w:top w:val="none" w:sz="0" w:space="0" w:color="auto"/>
                                        <w:left w:val="none" w:sz="0" w:space="0" w:color="auto"/>
                                        <w:bottom w:val="none" w:sz="0" w:space="0" w:color="auto"/>
                                        <w:right w:val="none" w:sz="0" w:space="0" w:color="auto"/>
                                      </w:divBdr>
                                      <w:divsChild>
                                        <w:div w:id="183518959">
                                          <w:marLeft w:val="0"/>
                                          <w:marRight w:val="0"/>
                                          <w:marTop w:val="0"/>
                                          <w:marBottom w:val="0"/>
                                          <w:divBdr>
                                            <w:top w:val="none" w:sz="0" w:space="0" w:color="auto"/>
                                            <w:left w:val="none" w:sz="0" w:space="0" w:color="auto"/>
                                            <w:bottom w:val="none" w:sz="0" w:space="0" w:color="auto"/>
                                            <w:right w:val="none" w:sz="0" w:space="0" w:color="auto"/>
                                          </w:divBdr>
                                        </w:div>
                                        <w:div w:id="1986932424">
                                          <w:marLeft w:val="0"/>
                                          <w:marRight w:val="0"/>
                                          <w:marTop w:val="0"/>
                                          <w:marBottom w:val="0"/>
                                          <w:divBdr>
                                            <w:top w:val="none" w:sz="0" w:space="0" w:color="auto"/>
                                            <w:left w:val="none" w:sz="0" w:space="0" w:color="auto"/>
                                            <w:bottom w:val="none" w:sz="0" w:space="0" w:color="auto"/>
                                            <w:right w:val="none" w:sz="0" w:space="0" w:color="auto"/>
                                          </w:divBdr>
                                          <w:divsChild>
                                            <w:div w:id="812018863">
                                              <w:marLeft w:val="0"/>
                                              <w:marRight w:val="0"/>
                                              <w:marTop w:val="0"/>
                                              <w:marBottom w:val="0"/>
                                              <w:divBdr>
                                                <w:top w:val="none" w:sz="0" w:space="0" w:color="auto"/>
                                                <w:left w:val="none" w:sz="0" w:space="0" w:color="auto"/>
                                                <w:bottom w:val="none" w:sz="0" w:space="0" w:color="auto"/>
                                                <w:right w:val="none" w:sz="0" w:space="0" w:color="auto"/>
                                              </w:divBdr>
                                              <w:divsChild>
                                                <w:div w:id="621769921">
                                                  <w:marLeft w:val="0"/>
                                                  <w:marRight w:val="0"/>
                                                  <w:marTop w:val="0"/>
                                                  <w:marBottom w:val="0"/>
                                                  <w:divBdr>
                                                    <w:top w:val="none" w:sz="0" w:space="0" w:color="auto"/>
                                                    <w:left w:val="none" w:sz="0" w:space="0" w:color="auto"/>
                                                    <w:bottom w:val="none" w:sz="0" w:space="0" w:color="auto"/>
                                                    <w:right w:val="none" w:sz="0" w:space="0" w:color="auto"/>
                                                  </w:divBdr>
                                                  <w:divsChild>
                                                    <w:div w:id="1799519829">
                                                      <w:marLeft w:val="0"/>
                                                      <w:marRight w:val="0"/>
                                                      <w:marTop w:val="0"/>
                                                      <w:marBottom w:val="0"/>
                                                      <w:divBdr>
                                                        <w:top w:val="none" w:sz="0" w:space="0" w:color="auto"/>
                                                        <w:left w:val="none" w:sz="0" w:space="0" w:color="auto"/>
                                                        <w:bottom w:val="none" w:sz="0" w:space="0" w:color="auto"/>
                                                        <w:right w:val="none" w:sz="0" w:space="0" w:color="auto"/>
                                                      </w:divBdr>
                                                    </w:div>
                                                    <w:div w:id="650328387">
                                                      <w:marLeft w:val="0"/>
                                                      <w:marRight w:val="0"/>
                                                      <w:marTop w:val="0"/>
                                                      <w:marBottom w:val="0"/>
                                                      <w:divBdr>
                                                        <w:top w:val="none" w:sz="0" w:space="0" w:color="auto"/>
                                                        <w:left w:val="none" w:sz="0" w:space="0" w:color="auto"/>
                                                        <w:bottom w:val="none" w:sz="0" w:space="0" w:color="auto"/>
                                                        <w:right w:val="none" w:sz="0" w:space="0" w:color="auto"/>
                                                      </w:divBdr>
                                                    </w:div>
                                                    <w:div w:id="125023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145501">
                                              <w:marLeft w:val="0"/>
                                              <w:marRight w:val="0"/>
                                              <w:marTop w:val="0"/>
                                              <w:marBottom w:val="0"/>
                                              <w:divBdr>
                                                <w:top w:val="none" w:sz="0" w:space="0" w:color="auto"/>
                                                <w:left w:val="none" w:sz="0" w:space="0" w:color="auto"/>
                                                <w:bottom w:val="none" w:sz="0" w:space="0" w:color="auto"/>
                                                <w:right w:val="none" w:sz="0" w:space="0" w:color="auto"/>
                                              </w:divBdr>
                                              <w:divsChild>
                                                <w:div w:id="1722943336">
                                                  <w:marLeft w:val="0"/>
                                                  <w:marRight w:val="0"/>
                                                  <w:marTop w:val="0"/>
                                                  <w:marBottom w:val="0"/>
                                                  <w:divBdr>
                                                    <w:top w:val="none" w:sz="0" w:space="0" w:color="auto"/>
                                                    <w:left w:val="none" w:sz="0" w:space="0" w:color="auto"/>
                                                    <w:bottom w:val="none" w:sz="0" w:space="0" w:color="auto"/>
                                                    <w:right w:val="none" w:sz="0" w:space="0" w:color="auto"/>
                                                  </w:divBdr>
                                                  <w:divsChild>
                                                    <w:div w:id="792989578">
                                                      <w:marLeft w:val="0"/>
                                                      <w:marRight w:val="0"/>
                                                      <w:marTop w:val="0"/>
                                                      <w:marBottom w:val="0"/>
                                                      <w:divBdr>
                                                        <w:top w:val="none" w:sz="0" w:space="0" w:color="auto"/>
                                                        <w:left w:val="none" w:sz="0" w:space="0" w:color="auto"/>
                                                        <w:bottom w:val="none" w:sz="0" w:space="0" w:color="auto"/>
                                                        <w:right w:val="none" w:sz="0" w:space="0" w:color="auto"/>
                                                      </w:divBdr>
                                                    </w:div>
                                                    <w:div w:id="58263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344816">
                                              <w:marLeft w:val="0"/>
                                              <w:marRight w:val="0"/>
                                              <w:marTop w:val="0"/>
                                              <w:marBottom w:val="0"/>
                                              <w:divBdr>
                                                <w:top w:val="none" w:sz="0" w:space="0" w:color="auto"/>
                                                <w:left w:val="none" w:sz="0" w:space="0" w:color="auto"/>
                                                <w:bottom w:val="none" w:sz="0" w:space="0" w:color="auto"/>
                                                <w:right w:val="none" w:sz="0" w:space="0" w:color="auto"/>
                                              </w:divBdr>
                                              <w:divsChild>
                                                <w:div w:id="1766801030">
                                                  <w:marLeft w:val="0"/>
                                                  <w:marRight w:val="0"/>
                                                  <w:marTop w:val="0"/>
                                                  <w:marBottom w:val="0"/>
                                                  <w:divBdr>
                                                    <w:top w:val="none" w:sz="0" w:space="0" w:color="auto"/>
                                                    <w:left w:val="none" w:sz="0" w:space="0" w:color="auto"/>
                                                    <w:bottom w:val="none" w:sz="0" w:space="0" w:color="auto"/>
                                                    <w:right w:val="none" w:sz="0" w:space="0" w:color="auto"/>
                                                  </w:divBdr>
                                                </w:div>
                                                <w:div w:id="113607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235899">
                              <w:marLeft w:val="0"/>
                              <w:marRight w:val="0"/>
                              <w:marTop w:val="0"/>
                              <w:marBottom w:val="0"/>
                              <w:divBdr>
                                <w:top w:val="none" w:sz="0" w:space="0" w:color="auto"/>
                                <w:left w:val="none" w:sz="0" w:space="0" w:color="auto"/>
                                <w:bottom w:val="none" w:sz="0" w:space="0" w:color="auto"/>
                                <w:right w:val="none" w:sz="0" w:space="0" w:color="auto"/>
                              </w:divBdr>
                              <w:divsChild>
                                <w:div w:id="923031728">
                                  <w:marLeft w:val="0"/>
                                  <w:marRight w:val="0"/>
                                  <w:marTop w:val="0"/>
                                  <w:marBottom w:val="0"/>
                                  <w:divBdr>
                                    <w:top w:val="none" w:sz="0" w:space="0" w:color="auto"/>
                                    <w:left w:val="none" w:sz="0" w:space="0" w:color="auto"/>
                                    <w:bottom w:val="none" w:sz="0" w:space="0" w:color="auto"/>
                                    <w:right w:val="none" w:sz="0" w:space="0" w:color="auto"/>
                                  </w:divBdr>
                                  <w:divsChild>
                                    <w:div w:id="254170870">
                                      <w:marLeft w:val="0"/>
                                      <w:marRight w:val="0"/>
                                      <w:marTop w:val="0"/>
                                      <w:marBottom w:val="0"/>
                                      <w:divBdr>
                                        <w:top w:val="none" w:sz="0" w:space="0" w:color="auto"/>
                                        <w:left w:val="none" w:sz="0" w:space="0" w:color="auto"/>
                                        <w:bottom w:val="none" w:sz="0" w:space="0" w:color="auto"/>
                                        <w:right w:val="none" w:sz="0" w:space="0" w:color="auto"/>
                                      </w:divBdr>
                                      <w:divsChild>
                                        <w:div w:id="84964187">
                                          <w:marLeft w:val="0"/>
                                          <w:marRight w:val="0"/>
                                          <w:marTop w:val="0"/>
                                          <w:marBottom w:val="0"/>
                                          <w:divBdr>
                                            <w:top w:val="none" w:sz="0" w:space="0" w:color="auto"/>
                                            <w:left w:val="none" w:sz="0" w:space="0" w:color="auto"/>
                                            <w:bottom w:val="none" w:sz="0" w:space="0" w:color="auto"/>
                                            <w:right w:val="none" w:sz="0" w:space="0" w:color="auto"/>
                                          </w:divBdr>
                                          <w:divsChild>
                                            <w:div w:id="29495184">
                                              <w:marLeft w:val="0"/>
                                              <w:marRight w:val="0"/>
                                              <w:marTop w:val="0"/>
                                              <w:marBottom w:val="0"/>
                                              <w:divBdr>
                                                <w:top w:val="none" w:sz="0" w:space="0" w:color="auto"/>
                                                <w:left w:val="none" w:sz="0" w:space="0" w:color="auto"/>
                                                <w:bottom w:val="none" w:sz="0" w:space="0" w:color="auto"/>
                                                <w:right w:val="none" w:sz="0" w:space="0" w:color="auto"/>
                                              </w:divBdr>
                                              <w:divsChild>
                                                <w:div w:id="212233330">
                                                  <w:marLeft w:val="0"/>
                                                  <w:marRight w:val="0"/>
                                                  <w:marTop w:val="0"/>
                                                  <w:marBottom w:val="0"/>
                                                  <w:divBdr>
                                                    <w:top w:val="none" w:sz="0" w:space="0" w:color="auto"/>
                                                    <w:left w:val="none" w:sz="0" w:space="0" w:color="auto"/>
                                                    <w:bottom w:val="none" w:sz="0" w:space="0" w:color="auto"/>
                                                    <w:right w:val="none" w:sz="0" w:space="0" w:color="auto"/>
                                                  </w:divBdr>
                                                  <w:divsChild>
                                                    <w:div w:id="178199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4958824">
          <w:marLeft w:val="0"/>
          <w:marRight w:val="0"/>
          <w:marTop w:val="0"/>
          <w:marBottom w:val="0"/>
          <w:divBdr>
            <w:top w:val="none" w:sz="0" w:space="0" w:color="auto"/>
            <w:left w:val="none" w:sz="0" w:space="0" w:color="auto"/>
            <w:bottom w:val="none" w:sz="0" w:space="0" w:color="auto"/>
            <w:right w:val="none" w:sz="0" w:space="0" w:color="auto"/>
          </w:divBdr>
        </w:div>
        <w:div w:id="1312711619">
          <w:marLeft w:val="0"/>
          <w:marRight w:val="0"/>
          <w:marTop w:val="0"/>
          <w:marBottom w:val="0"/>
          <w:divBdr>
            <w:top w:val="none" w:sz="0" w:space="0" w:color="auto"/>
            <w:left w:val="none" w:sz="0" w:space="0" w:color="auto"/>
            <w:bottom w:val="none" w:sz="0" w:space="0" w:color="auto"/>
            <w:right w:val="none" w:sz="0" w:space="0" w:color="auto"/>
          </w:divBdr>
        </w:div>
        <w:div w:id="1128284895">
          <w:marLeft w:val="0"/>
          <w:marRight w:val="0"/>
          <w:marTop w:val="0"/>
          <w:marBottom w:val="0"/>
          <w:divBdr>
            <w:top w:val="none" w:sz="0" w:space="0" w:color="auto"/>
            <w:left w:val="none" w:sz="0" w:space="0" w:color="auto"/>
            <w:bottom w:val="none" w:sz="0" w:space="0" w:color="auto"/>
            <w:right w:val="none" w:sz="0" w:space="0" w:color="auto"/>
          </w:divBdr>
          <w:divsChild>
            <w:div w:id="481312447">
              <w:marLeft w:val="0"/>
              <w:marRight w:val="0"/>
              <w:marTop w:val="0"/>
              <w:marBottom w:val="0"/>
              <w:divBdr>
                <w:top w:val="none" w:sz="0" w:space="0" w:color="auto"/>
                <w:left w:val="none" w:sz="0" w:space="0" w:color="auto"/>
                <w:bottom w:val="none" w:sz="0" w:space="0" w:color="auto"/>
                <w:right w:val="none" w:sz="0" w:space="0" w:color="auto"/>
              </w:divBdr>
              <w:divsChild>
                <w:div w:id="161507463">
                  <w:marLeft w:val="0"/>
                  <w:marRight w:val="0"/>
                  <w:marTop w:val="0"/>
                  <w:marBottom w:val="0"/>
                  <w:divBdr>
                    <w:top w:val="none" w:sz="0" w:space="0" w:color="auto"/>
                    <w:left w:val="none" w:sz="0" w:space="0" w:color="auto"/>
                    <w:bottom w:val="none" w:sz="0" w:space="0" w:color="auto"/>
                    <w:right w:val="none" w:sz="0" w:space="0" w:color="auto"/>
                  </w:divBdr>
                  <w:divsChild>
                    <w:div w:id="1296637204">
                      <w:marLeft w:val="0"/>
                      <w:marRight w:val="0"/>
                      <w:marTop w:val="0"/>
                      <w:marBottom w:val="0"/>
                      <w:divBdr>
                        <w:top w:val="none" w:sz="0" w:space="0" w:color="auto"/>
                        <w:left w:val="none" w:sz="0" w:space="0" w:color="auto"/>
                        <w:bottom w:val="none" w:sz="0" w:space="0" w:color="auto"/>
                        <w:right w:val="none" w:sz="0" w:space="0" w:color="auto"/>
                      </w:divBdr>
                      <w:divsChild>
                        <w:div w:id="619923239">
                          <w:marLeft w:val="0"/>
                          <w:marRight w:val="0"/>
                          <w:marTop w:val="0"/>
                          <w:marBottom w:val="0"/>
                          <w:divBdr>
                            <w:top w:val="none" w:sz="0" w:space="0" w:color="auto"/>
                            <w:left w:val="none" w:sz="0" w:space="0" w:color="auto"/>
                            <w:bottom w:val="none" w:sz="0" w:space="0" w:color="auto"/>
                            <w:right w:val="none" w:sz="0" w:space="0" w:color="auto"/>
                          </w:divBdr>
                          <w:divsChild>
                            <w:div w:id="1274246396">
                              <w:marLeft w:val="0"/>
                              <w:marRight w:val="0"/>
                              <w:marTop w:val="0"/>
                              <w:marBottom w:val="0"/>
                              <w:divBdr>
                                <w:top w:val="none" w:sz="0" w:space="0" w:color="auto"/>
                                <w:left w:val="none" w:sz="0" w:space="0" w:color="auto"/>
                                <w:bottom w:val="none" w:sz="0" w:space="0" w:color="auto"/>
                                <w:right w:val="none" w:sz="0" w:space="0" w:color="auto"/>
                              </w:divBdr>
                              <w:divsChild>
                                <w:div w:id="1582105455">
                                  <w:marLeft w:val="0"/>
                                  <w:marRight w:val="0"/>
                                  <w:marTop w:val="0"/>
                                  <w:marBottom w:val="0"/>
                                  <w:divBdr>
                                    <w:top w:val="none" w:sz="0" w:space="0" w:color="auto"/>
                                    <w:left w:val="none" w:sz="0" w:space="0" w:color="auto"/>
                                    <w:bottom w:val="none" w:sz="0" w:space="0" w:color="auto"/>
                                    <w:right w:val="none" w:sz="0" w:space="0" w:color="auto"/>
                                  </w:divBdr>
                                  <w:divsChild>
                                    <w:div w:id="743452728">
                                      <w:marLeft w:val="0"/>
                                      <w:marRight w:val="0"/>
                                      <w:marTop w:val="0"/>
                                      <w:marBottom w:val="0"/>
                                      <w:divBdr>
                                        <w:top w:val="none" w:sz="0" w:space="0" w:color="auto"/>
                                        <w:left w:val="none" w:sz="0" w:space="0" w:color="auto"/>
                                        <w:bottom w:val="none" w:sz="0" w:space="0" w:color="auto"/>
                                        <w:right w:val="none" w:sz="0" w:space="0" w:color="auto"/>
                                      </w:divBdr>
                                      <w:divsChild>
                                        <w:div w:id="111798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810427">
                          <w:marLeft w:val="0"/>
                          <w:marRight w:val="0"/>
                          <w:marTop w:val="0"/>
                          <w:marBottom w:val="0"/>
                          <w:divBdr>
                            <w:top w:val="none" w:sz="0" w:space="0" w:color="auto"/>
                            <w:left w:val="none" w:sz="0" w:space="0" w:color="auto"/>
                            <w:bottom w:val="none" w:sz="0" w:space="0" w:color="auto"/>
                            <w:right w:val="none" w:sz="0" w:space="0" w:color="auto"/>
                          </w:divBdr>
                          <w:divsChild>
                            <w:div w:id="1949005150">
                              <w:marLeft w:val="0"/>
                              <w:marRight w:val="0"/>
                              <w:marTop w:val="0"/>
                              <w:marBottom w:val="0"/>
                              <w:divBdr>
                                <w:top w:val="none" w:sz="0" w:space="0" w:color="auto"/>
                                <w:left w:val="none" w:sz="0" w:space="0" w:color="auto"/>
                                <w:bottom w:val="none" w:sz="0" w:space="0" w:color="auto"/>
                                <w:right w:val="none" w:sz="0" w:space="0" w:color="auto"/>
                              </w:divBdr>
                              <w:divsChild>
                                <w:div w:id="13003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362199">
                          <w:marLeft w:val="0"/>
                          <w:marRight w:val="0"/>
                          <w:marTop w:val="0"/>
                          <w:marBottom w:val="0"/>
                          <w:divBdr>
                            <w:top w:val="none" w:sz="0" w:space="0" w:color="auto"/>
                            <w:left w:val="none" w:sz="0" w:space="0" w:color="auto"/>
                            <w:bottom w:val="none" w:sz="0" w:space="0" w:color="auto"/>
                            <w:right w:val="none" w:sz="0" w:space="0" w:color="auto"/>
                          </w:divBdr>
                          <w:divsChild>
                            <w:div w:id="54317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120791">
              <w:marLeft w:val="0"/>
              <w:marRight w:val="0"/>
              <w:marTop w:val="0"/>
              <w:marBottom w:val="0"/>
              <w:divBdr>
                <w:top w:val="none" w:sz="0" w:space="0" w:color="auto"/>
                <w:left w:val="none" w:sz="0" w:space="0" w:color="auto"/>
                <w:bottom w:val="none" w:sz="0" w:space="0" w:color="auto"/>
                <w:right w:val="none" w:sz="0" w:space="0" w:color="auto"/>
              </w:divBdr>
              <w:divsChild>
                <w:div w:id="1817140981">
                  <w:marLeft w:val="0"/>
                  <w:marRight w:val="0"/>
                  <w:marTop w:val="0"/>
                  <w:marBottom w:val="0"/>
                  <w:divBdr>
                    <w:top w:val="none" w:sz="0" w:space="0" w:color="auto"/>
                    <w:left w:val="none" w:sz="0" w:space="0" w:color="auto"/>
                    <w:bottom w:val="none" w:sz="0" w:space="0" w:color="auto"/>
                    <w:right w:val="none" w:sz="0" w:space="0" w:color="auto"/>
                  </w:divBdr>
                  <w:divsChild>
                    <w:div w:id="2107604833">
                      <w:marLeft w:val="0"/>
                      <w:marRight w:val="0"/>
                      <w:marTop w:val="0"/>
                      <w:marBottom w:val="0"/>
                      <w:divBdr>
                        <w:top w:val="none" w:sz="0" w:space="0" w:color="auto"/>
                        <w:left w:val="none" w:sz="0" w:space="0" w:color="auto"/>
                        <w:bottom w:val="none" w:sz="0" w:space="0" w:color="auto"/>
                        <w:right w:val="none" w:sz="0" w:space="0" w:color="auto"/>
                      </w:divBdr>
                      <w:divsChild>
                        <w:div w:id="937785902">
                          <w:marLeft w:val="0"/>
                          <w:marRight w:val="0"/>
                          <w:marTop w:val="0"/>
                          <w:marBottom w:val="0"/>
                          <w:divBdr>
                            <w:top w:val="none" w:sz="0" w:space="0" w:color="auto"/>
                            <w:left w:val="none" w:sz="0" w:space="0" w:color="auto"/>
                            <w:bottom w:val="none" w:sz="0" w:space="0" w:color="auto"/>
                            <w:right w:val="none" w:sz="0" w:space="0" w:color="auto"/>
                          </w:divBdr>
                        </w:div>
                        <w:div w:id="1353802438">
                          <w:marLeft w:val="0"/>
                          <w:marRight w:val="0"/>
                          <w:marTop w:val="0"/>
                          <w:marBottom w:val="0"/>
                          <w:divBdr>
                            <w:top w:val="none" w:sz="0" w:space="0" w:color="auto"/>
                            <w:left w:val="none" w:sz="0" w:space="0" w:color="auto"/>
                            <w:bottom w:val="none" w:sz="0" w:space="0" w:color="auto"/>
                            <w:right w:val="none" w:sz="0" w:space="0" w:color="auto"/>
                          </w:divBdr>
                          <w:divsChild>
                            <w:div w:id="1460226270">
                              <w:marLeft w:val="0"/>
                              <w:marRight w:val="0"/>
                              <w:marTop w:val="0"/>
                              <w:marBottom w:val="0"/>
                              <w:divBdr>
                                <w:top w:val="none" w:sz="0" w:space="0" w:color="auto"/>
                                <w:left w:val="none" w:sz="0" w:space="0" w:color="auto"/>
                                <w:bottom w:val="none" w:sz="0" w:space="0" w:color="auto"/>
                                <w:right w:val="none" w:sz="0" w:space="0" w:color="auto"/>
                              </w:divBdr>
                            </w:div>
                            <w:div w:id="32554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34653">
                      <w:marLeft w:val="0"/>
                      <w:marRight w:val="0"/>
                      <w:marTop w:val="0"/>
                      <w:marBottom w:val="0"/>
                      <w:divBdr>
                        <w:top w:val="none" w:sz="0" w:space="0" w:color="auto"/>
                        <w:left w:val="none" w:sz="0" w:space="0" w:color="auto"/>
                        <w:bottom w:val="none" w:sz="0" w:space="0" w:color="auto"/>
                        <w:right w:val="none" w:sz="0" w:space="0" w:color="auto"/>
                      </w:divBdr>
                      <w:divsChild>
                        <w:div w:id="606431678">
                          <w:marLeft w:val="0"/>
                          <w:marRight w:val="0"/>
                          <w:marTop w:val="0"/>
                          <w:marBottom w:val="0"/>
                          <w:divBdr>
                            <w:top w:val="none" w:sz="0" w:space="0" w:color="auto"/>
                            <w:left w:val="none" w:sz="0" w:space="0" w:color="auto"/>
                            <w:bottom w:val="none" w:sz="0" w:space="0" w:color="auto"/>
                            <w:right w:val="none" w:sz="0" w:space="0" w:color="auto"/>
                          </w:divBdr>
                          <w:divsChild>
                            <w:div w:id="1492060366">
                              <w:marLeft w:val="0"/>
                              <w:marRight w:val="0"/>
                              <w:marTop w:val="0"/>
                              <w:marBottom w:val="0"/>
                              <w:divBdr>
                                <w:top w:val="none" w:sz="0" w:space="0" w:color="auto"/>
                                <w:left w:val="none" w:sz="0" w:space="0" w:color="auto"/>
                                <w:bottom w:val="none" w:sz="0" w:space="0" w:color="auto"/>
                                <w:right w:val="none" w:sz="0" w:space="0" w:color="auto"/>
                              </w:divBdr>
                            </w:div>
                            <w:div w:id="1507210995">
                              <w:marLeft w:val="0"/>
                              <w:marRight w:val="0"/>
                              <w:marTop w:val="0"/>
                              <w:marBottom w:val="0"/>
                              <w:divBdr>
                                <w:top w:val="none" w:sz="0" w:space="0" w:color="auto"/>
                                <w:left w:val="none" w:sz="0" w:space="0" w:color="auto"/>
                                <w:bottom w:val="none" w:sz="0" w:space="0" w:color="auto"/>
                                <w:right w:val="none" w:sz="0" w:space="0" w:color="auto"/>
                              </w:divBdr>
                              <w:divsChild>
                                <w:div w:id="1618441980">
                                  <w:marLeft w:val="0"/>
                                  <w:marRight w:val="0"/>
                                  <w:marTop w:val="0"/>
                                  <w:marBottom w:val="0"/>
                                  <w:divBdr>
                                    <w:top w:val="none" w:sz="0" w:space="0" w:color="auto"/>
                                    <w:left w:val="none" w:sz="0" w:space="0" w:color="auto"/>
                                    <w:bottom w:val="none" w:sz="0" w:space="0" w:color="auto"/>
                                    <w:right w:val="none" w:sz="0" w:space="0" w:color="auto"/>
                                  </w:divBdr>
                                  <w:divsChild>
                                    <w:div w:id="156552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39003">
                          <w:marLeft w:val="0"/>
                          <w:marRight w:val="0"/>
                          <w:marTop w:val="0"/>
                          <w:marBottom w:val="0"/>
                          <w:divBdr>
                            <w:top w:val="none" w:sz="0" w:space="0" w:color="auto"/>
                            <w:left w:val="none" w:sz="0" w:space="0" w:color="auto"/>
                            <w:bottom w:val="none" w:sz="0" w:space="0" w:color="auto"/>
                            <w:right w:val="none" w:sz="0" w:space="0" w:color="auto"/>
                          </w:divBdr>
                          <w:divsChild>
                            <w:div w:id="684669596">
                              <w:marLeft w:val="0"/>
                              <w:marRight w:val="0"/>
                              <w:marTop w:val="0"/>
                              <w:marBottom w:val="0"/>
                              <w:divBdr>
                                <w:top w:val="none" w:sz="0" w:space="0" w:color="auto"/>
                                <w:left w:val="none" w:sz="0" w:space="0" w:color="auto"/>
                                <w:bottom w:val="none" w:sz="0" w:space="0" w:color="auto"/>
                                <w:right w:val="none" w:sz="0" w:space="0" w:color="auto"/>
                              </w:divBdr>
                              <w:divsChild>
                                <w:div w:id="120143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031923">
          <w:marLeft w:val="0"/>
          <w:marRight w:val="0"/>
          <w:marTop w:val="0"/>
          <w:marBottom w:val="0"/>
          <w:divBdr>
            <w:top w:val="none" w:sz="0" w:space="0" w:color="auto"/>
            <w:left w:val="none" w:sz="0" w:space="0" w:color="auto"/>
            <w:bottom w:val="none" w:sz="0" w:space="0" w:color="auto"/>
            <w:right w:val="none" w:sz="0" w:space="0" w:color="auto"/>
          </w:divBdr>
        </w:div>
        <w:div w:id="666596344">
          <w:marLeft w:val="0"/>
          <w:marRight w:val="0"/>
          <w:marTop w:val="0"/>
          <w:marBottom w:val="0"/>
          <w:divBdr>
            <w:top w:val="none" w:sz="0" w:space="0" w:color="auto"/>
            <w:left w:val="none" w:sz="0" w:space="0" w:color="auto"/>
            <w:bottom w:val="none" w:sz="0" w:space="0" w:color="auto"/>
            <w:right w:val="none" w:sz="0" w:space="0" w:color="auto"/>
          </w:divBdr>
        </w:div>
        <w:div w:id="187960064">
          <w:marLeft w:val="0"/>
          <w:marRight w:val="0"/>
          <w:marTop w:val="0"/>
          <w:marBottom w:val="0"/>
          <w:divBdr>
            <w:top w:val="none" w:sz="0" w:space="0" w:color="auto"/>
            <w:left w:val="none" w:sz="0" w:space="0" w:color="auto"/>
            <w:bottom w:val="none" w:sz="0" w:space="0" w:color="auto"/>
            <w:right w:val="none" w:sz="0" w:space="0" w:color="auto"/>
          </w:divBdr>
        </w:div>
        <w:div w:id="189799682">
          <w:marLeft w:val="0"/>
          <w:marRight w:val="0"/>
          <w:marTop w:val="0"/>
          <w:marBottom w:val="0"/>
          <w:divBdr>
            <w:top w:val="none" w:sz="0" w:space="0" w:color="auto"/>
            <w:left w:val="none" w:sz="0" w:space="0" w:color="auto"/>
            <w:bottom w:val="none" w:sz="0" w:space="0" w:color="auto"/>
            <w:right w:val="none" w:sz="0" w:space="0" w:color="auto"/>
          </w:divBdr>
        </w:div>
        <w:div w:id="1507863615">
          <w:marLeft w:val="0"/>
          <w:marRight w:val="0"/>
          <w:marTop w:val="0"/>
          <w:marBottom w:val="0"/>
          <w:divBdr>
            <w:top w:val="none" w:sz="0" w:space="0" w:color="auto"/>
            <w:left w:val="none" w:sz="0" w:space="0" w:color="auto"/>
            <w:bottom w:val="none" w:sz="0" w:space="0" w:color="auto"/>
            <w:right w:val="none" w:sz="0" w:space="0" w:color="auto"/>
          </w:divBdr>
        </w:div>
        <w:div w:id="18550717">
          <w:marLeft w:val="0"/>
          <w:marRight w:val="0"/>
          <w:marTop w:val="0"/>
          <w:marBottom w:val="0"/>
          <w:divBdr>
            <w:top w:val="none" w:sz="0" w:space="0" w:color="auto"/>
            <w:left w:val="none" w:sz="0" w:space="0" w:color="auto"/>
            <w:bottom w:val="none" w:sz="0" w:space="0" w:color="auto"/>
            <w:right w:val="none" w:sz="0" w:space="0" w:color="auto"/>
          </w:divBdr>
        </w:div>
        <w:div w:id="1120102673">
          <w:marLeft w:val="0"/>
          <w:marRight w:val="0"/>
          <w:marTop w:val="0"/>
          <w:marBottom w:val="0"/>
          <w:divBdr>
            <w:top w:val="none" w:sz="0" w:space="0" w:color="auto"/>
            <w:left w:val="none" w:sz="0" w:space="0" w:color="auto"/>
            <w:bottom w:val="none" w:sz="0" w:space="0" w:color="auto"/>
            <w:right w:val="none" w:sz="0" w:space="0" w:color="auto"/>
          </w:divBdr>
        </w:div>
        <w:div w:id="1771925870">
          <w:marLeft w:val="0"/>
          <w:marRight w:val="0"/>
          <w:marTop w:val="0"/>
          <w:marBottom w:val="0"/>
          <w:divBdr>
            <w:top w:val="none" w:sz="0" w:space="0" w:color="auto"/>
            <w:left w:val="none" w:sz="0" w:space="0" w:color="auto"/>
            <w:bottom w:val="none" w:sz="0" w:space="0" w:color="auto"/>
            <w:right w:val="none" w:sz="0" w:space="0" w:color="auto"/>
          </w:divBdr>
        </w:div>
      </w:divsChild>
    </w:div>
    <w:div w:id="206845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apmyride.com/routes/view/2622484774" TargetMode="External"/><Relationship Id="rId4" Type="http://schemas.openxmlformats.org/officeDocument/2006/relationships/settings" Target="settings.xml"/><Relationship Id="rId9" Type="http://schemas.openxmlformats.org/officeDocument/2006/relationships/hyperlink" Target="http://www.facebook.com/CentralCoastBicycleUserGroup"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ccbug.org.au" TargetMode="External"/><Relationship Id="rId1" Type="http://schemas.openxmlformats.org/officeDocument/2006/relationships/hyperlink" Target="http://www.ccbug.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B99C51-8E40-429E-AF24-D02FABCF4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Leighton Contractors</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Alan Corven</cp:lastModifiedBy>
  <cp:revision>7</cp:revision>
  <dcterms:created xsi:type="dcterms:W3CDTF">2019-08-02T03:55:00Z</dcterms:created>
  <dcterms:modified xsi:type="dcterms:W3CDTF">2019-08-02T05:32:00Z</dcterms:modified>
</cp:coreProperties>
</file>